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7BAA" w14:textId="77777777" w:rsidR="00046B85" w:rsidRPr="000A2D3B" w:rsidRDefault="00046B85" w:rsidP="00A174C1">
      <w:pPr>
        <w:spacing w:after="0"/>
        <w:jc w:val="center"/>
        <w:rPr>
          <w:rFonts w:ascii="Times New Roman" w:hAnsi="Times New Roman" w:cs="Times New Roman"/>
          <w:b/>
          <w:noProof/>
          <w:sz w:val="28"/>
          <w:szCs w:val="28"/>
          <w:lang w:eastAsia="en-GB"/>
        </w:rPr>
      </w:pPr>
      <w:bookmarkStart w:id="0" w:name="_GoBack"/>
      <w:bookmarkEnd w:id="0"/>
      <w:r w:rsidRPr="000A2D3B">
        <w:rPr>
          <w:rFonts w:ascii="Times New Roman" w:hAnsi="Times New Roman" w:cs="Times New Roman"/>
          <w:noProof/>
          <w:lang w:eastAsia="en-GB"/>
        </w:rPr>
        <w:drawing>
          <wp:inline distT="0" distB="0" distL="0" distR="0" wp14:anchorId="42C39CCC" wp14:editId="65630A16">
            <wp:extent cx="4219575" cy="771525"/>
            <wp:effectExtent l="0" t="0" r="9525" b="9525"/>
            <wp:docPr id="3" name="Picture 3" descr="acm_real_lives_logo"/>
            <wp:cNvGraphicFramePr/>
            <a:graphic xmlns:a="http://schemas.openxmlformats.org/drawingml/2006/main">
              <a:graphicData uri="http://schemas.openxmlformats.org/drawingml/2006/picture">
                <pic:pic xmlns:pic="http://schemas.openxmlformats.org/drawingml/2006/picture">
                  <pic:nvPicPr>
                    <pic:cNvPr id="1" name="Picture 1" descr="acm_real_lives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771525"/>
                    </a:xfrm>
                    <a:prstGeom prst="rect">
                      <a:avLst/>
                    </a:prstGeom>
                    <a:noFill/>
                    <a:ln>
                      <a:noFill/>
                    </a:ln>
                  </pic:spPr>
                </pic:pic>
              </a:graphicData>
            </a:graphic>
          </wp:inline>
        </w:drawing>
      </w:r>
    </w:p>
    <w:p w14:paraId="3D910AEA" w14:textId="77777777" w:rsidR="00046B85" w:rsidRPr="000A2D3B" w:rsidRDefault="00046B85" w:rsidP="00A174C1">
      <w:pPr>
        <w:spacing w:after="0"/>
        <w:jc w:val="center"/>
        <w:rPr>
          <w:rFonts w:ascii="Times New Roman" w:hAnsi="Times New Roman" w:cs="Times New Roman"/>
          <w:b/>
          <w:noProof/>
          <w:sz w:val="28"/>
          <w:szCs w:val="28"/>
          <w:lang w:eastAsia="en-GB"/>
        </w:rPr>
      </w:pPr>
    </w:p>
    <w:p w14:paraId="5F4F06D6" w14:textId="75C62E8F" w:rsidR="0093134B" w:rsidRDefault="0093134B" w:rsidP="00A174C1">
      <w:pPr>
        <w:spacing w:after="0"/>
        <w:jc w:val="center"/>
        <w:rPr>
          <w:rFonts w:ascii="Times New Roman" w:hAnsi="Times New Roman" w:cs="Times New Roman"/>
          <w:b/>
          <w:noProof/>
          <w:sz w:val="28"/>
          <w:szCs w:val="28"/>
          <w:lang w:eastAsia="en-GB"/>
        </w:rPr>
      </w:pPr>
      <w:r>
        <w:rPr>
          <w:rFonts w:ascii="Times New Roman" w:hAnsi="Times New Roman" w:cs="Times New Roman"/>
          <w:b/>
          <w:noProof/>
          <w:sz w:val="28"/>
          <w:szCs w:val="28"/>
          <w:lang w:eastAsia="en-GB"/>
        </w:rPr>
        <w:t>EH632</w:t>
      </w:r>
    </w:p>
    <w:p w14:paraId="005C8AE7" w14:textId="77777777" w:rsidR="00A174C1" w:rsidRPr="000A2D3B" w:rsidRDefault="00046B85" w:rsidP="00A174C1">
      <w:pPr>
        <w:spacing w:after="0"/>
        <w:jc w:val="center"/>
        <w:rPr>
          <w:rFonts w:ascii="Times New Roman" w:hAnsi="Times New Roman" w:cs="Times New Roman"/>
          <w:b/>
          <w:noProof/>
          <w:sz w:val="28"/>
          <w:szCs w:val="28"/>
          <w:lang w:eastAsia="en-GB"/>
        </w:rPr>
      </w:pPr>
      <w:r w:rsidRPr="000A2D3B">
        <w:rPr>
          <w:rFonts w:ascii="Times New Roman" w:hAnsi="Times New Roman" w:cs="Times New Roman"/>
          <w:b/>
          <w:noProof/>
          <w:sz w:val="28"/>
          <w:szCs w:val="28"/>
          <w:lang w:eastAsia="en-GB"/>
        </w:rPr>
        <w:t>J</w:t>
      </w:r>
      <w:r w:rsidR="00A174C1" w:rsidRPr="000A2D3B">
        <w:rPr>
          <w:rFonts w:ascii="Times New Roman" w:hAnsi="Times New Roman" w:cs="Times New Roman"/>
          <w:b/>
          <w:noProof/>
          <w:sz w:val="28"/>
          <w:szCs w:val="28"/>
          <w:lang w:eastAsia="en-GB"/>
        </w:rPr>
        <w:t>OB DESCRIPTION</w:t>
      </w:r>
    </w:p>
    <w:p w14:paraId="794975DD" w14:textId="77777777" w:rsidR="00A663CE" w:rsidRPr="000A2D3B" w:rsidRDefault="00A663CE" w:rsidP="00A174C1">
      <w:pPr>
        <w:spacing w:after="0"/>
        <w:jc w:val="center"/>
        <w:rPr>
          <w:rFonts w:ascii="Times New Roman" w:hAnsi="Times New Roman" w:cs="Times New Roman"/>
          <w:b/>
          <w:noProof/>
          <w:sz w:val="28"/>
          <w:szCs w:val="28"/>
          <w:lang w:eastAsia="en-GB"/>
        </w:rPr>
      </w:pPr>
    </w:p>
    <w:tbl>
      <w:tblPr>
        <w:tblStyle w:val="TableGrid"/>
        <w:tblW w:w="10915" w:type="dxa"/>
        <w:tblInd w:w="-601" w:type="dxa"/>
        <w:tblLook w:val="04A0" w:firstRow="1" w:lastRow="0" w:firstColumn="1" w:lastColumn="0" w:noHBand="0" w:noVBand="1"/>
      </w:tblPr>
      <w:tblGrid>
        <w:gridCol w:w="2675"/>
        <w:gridCol w:w="8240"/>
      </w:tblGrid>
      <w:tr w:rsidR="00A174C1" w:rsidRPr="000A2D3B" w14:paraId="5E03824D" w14:textId="77777777" w:rsidTr="00DA3C8E">
        <w:tc>
          <w:tcPr>
            <w:tcW w:w="2675" w:type="dxa"/>
            <w:shd w:val="clear" w:color="auto" w:fill="BFBFBF" w:themeFill="background1" w:themeFillShade="BF"/>
          </w:tcPr>
          <w:p w14:paraId="123B971A" w14:textId="77777777" w:rsidR="00A174C1" w:rsidRPr="000D64AB" w:rsidRDefault="00A174C1" w:rsidP="00A174C1">
            <w:pPr>
              <w:rPr>
                <w:rFonts w:ascii="Times New Roman" w:hAnsi="Times New Roman" w:cs="Times New Roman"/>
                <w:b/>
                <w:sz w:val="24"/>
                <w:szCs w:val="24"/>
              </w:rPr>
            </w:pPr>
            <w:r w:rsidRPr="000D64AB">
              <w:rPr>
                <w:rFonts w:ascii="Times New Roman" w:hAnsi="Times New Roman" w:cs="Times New Roman"/>
                <w:b/>
                <w:sz w:val="24"/>
                <w:szCs w:val="24"/>
              </w:rPr>
              <w:t>Job Title</w:t>
            </w:r>
          </w:p>
        </w:tc>
        <w:tc>
          <w:tcPr>
            <w:tcW w:w="8240" w:type="dxa"/>
          </w:tcPr>
          <w:p w14:paraId="13206D08" w14:textId="1739A7EF" w:rsidR="00A174C1" w:rsidRPr="000D64AB" w:rsidRDefault="00CE5B33" w:rsidP="00D87ADF">
            <w:pPr>
              <w:rPr>
                <w:rFonts w:ascii="Times New Roman" w:hAnsi="Times New Roman" w:cs="Times New Roman"/>
                <w:i/>
                <w:sz w:val="24"/>
                <w:szCs w:val="24"/>
              </w:rPr>
            </w:pPr>
            <w:r>
              <w:rPr>
                <w:rFonts w:ascii="Times New Roman" w:hAnsi="Times New Roman" w:cs="Times New Roman"/>
                <w:sz w:val="24"/>
                <w:szCs w:val="24"/>
              </w:rPr>
              <w:t>Female</w:t>
            </w:r>
            <w:r w:rsidR="00C50C46">
              <w:rPr>
                <w:rFonts w:ascii="Times New Roman" w:hAnsi="Times New Roman" w:cs="Times New Roman"/>
                <w:sz w:val="24"/>
                <w:szCs w:val="24"/>
              </w:rPr>
              <w:t xml:space="preserve"> </w:t>
            </w:r>
            <w:r w:rsidR="00D87ADF" w:rsidRPr="000D64AB">
              <w:rPr>
                <w:rFonts w:ascii="Times New Roman" w:hAnsi="Times New Roman" w:cs="Times New Roman"/>
                <w:sz w:val="24"/>
                <w:szCs w:val="24"/>
              </w:rPr>
              <w:t>Support Worker</w:t>
            </w:r>
            <w:r w:rsidR="003F45F1">
              <w:rPr>
                <w:rFonts w:ascii="Times New Roman" w:hAnsi="Times New Roman" w:cs="Times New Roman"/>
                <w:sz w:val="24"/>
                <w:szCs w:val="24"/>
              </w:rPr>
              <w:t>s</w:t>
            </w:r>
            <w:r w:rsidR="008752A6" w:rsidRPr="000D64AB">
              <w:rPr>
                <w:rFonts w:ascii="Times New Roman" w:hAnsi="Times New Roman" w:cs="Times New Roman"/>
                <w:sz w:val="24"/>
                <w:szCs w:val="24"/>
              </w:rPr>
              <w:t xml:space="preserve"> </w:t>
            </w:r>
            <w:r w:rsidR="00840574" w:rsidRPr="000D64AB">
              <w:rPr>
                <w:rFonts w:ascii="Times New Roman" w:hAnsi="Times New Roman" w:cs="Times New Roman"/>
                <w:sz w:val="24"/>
                <w:szCs w:val="24"/>
              </w:rPr>
              <w:t>to</w:t>
            </w:r>
            <w:r w:rsidR="008752A6" w:rsidRPr="000D64AB">
              <w:rPr>
                <w:rFonts w:ascii="Times New Roman" w:hAnsi="Times New Roman" w:cs="Times New Roman"/>
                <w:sz w:val="24"/>
                <w:szCs w:val="24"/>
              </w:rPr>
              <w:t xml:space="preserve"> </w:t>
            </w:r>
            <w:r w:rsidR="004D2626" w:rsidRPr="000D64AB">
              <w:rPr>
                <w:rFonts w:ascii="Times New Roman" w:hAnsi="Times New Roman" w:cs="Times New Roman"/>
                <w:sz w:val="24"/>
                <w:szCs w:val="24"/>
              </w:rPr>
              <w:t>‘Emily’</w:t>
            </w:r>
          </w:p>
        </w:tc>
      </w:tr>
      <w:tr w:rsidR="00A174C1" w:rsidRPr="000A2D3B" w14:paraId="7E29806B" w14:textId="77777777" w:rsidTr="00DA3C8E">
        <w:tc>
          <w:tcPr>
            <w:tcW w:w="2675" w:type="dxa"/>
            <w:shd w:val="clear" w:color="auto" w:fill="BFBFBF" w:themeFill="background1" w:themeFillShade="BF"/>
          </w:tcPr>
          <w:p w14:paraId="47AABF3B" w14:textId="77777777" w:rsidR="00A174C1" w:rsidRPr="000D64AB" w:rsidRDefault="00A174C1" w:rsidP="00A174C1">
            <w:pPr>
              <w:rPr>
                <w:rFonts w:ascii="Times New Roman" w:hAnsi="Times New Roman" w:cs="Times New Roman"/>
                <w:b/>
                <w:sz w:val="24"/>
                <w:szCs w:val="24"/>
              </w:rPr>
            </w:pPr>
            <w:r w:rsidRPr="000D64AB">
              <w:rPr>
                <w:rFonts w:ascii="Times New Roman" w:hAnsi="Times New Roman" w:cs="Times New Roman"/>
                <w:b/>
                <w:sz w:val="24"/>
                <w:szCs w:val="24"/>
              </w:rPr>
              <w:t>Location</w:t>
            </w:r>
          </w:p>
        </w:tc>
        <w:tc>
          <w:tcPr>
            <w:tcW w:w="8240" w:type="dxa"/>
          </w:tcPr>
          <w:p w14:paraId="7C770C8D" w14:textId="77777777" w:rsidR="00A174C1" w:rsidRPr="000D64AB" w:rsidRDefault="00E462B2" w:rsidP="000D23BC">
            <w:pPr>
              <w:jc w:val="both"/>
              <w:rPr>
                <w:rFonts w:ascii="Times New Roman" w:hAnsi="Times New Roman" w:cs="Times New Roman"/>
                <w:sz w:val="24"/>
                <w:szCs w:val="24"/>
              </w:rPr>
            </w:pPr>
            <w:r w:rsidRPr="000D64AB">
              <w:rPr>
                <w:rFonts w:ascii="Times New Roman" w:hAnsi="Times New Roman" w:cs="Times New Roman"/>
                <w:sz w:val="24"/>
                <w:szCs w:val="24"/>
              </w:rPr>
              <w:t>South</w:t>
            </w:r>
            <w:r w:rsidR="008752A6" w:rsidRPr="000D64AB">
              <w:rPr>
                <w:rFonts w:ascii="Times New Roman" w:hAnsi="Times New Roman" w:cs="Times New Roman"/>
                <w:sz w:val="24"/>
                <w:szCs w:val="24"/>
              </w:rPr>
              <w:t xml:space="preserve"> Essex</w:t>
            </w:r>
            <w:r w:rsidRPr="000D64AB">
              <w:rPr>
                <w:rFonts w:ascii="Times New Roman" w:hAnsi="Times New Roman" w:cs="Times New Roman"/>
                <w:sz w:val="24"/>
                <w:szCs w:val="24"/>
              </w:rPr>
              <w:t xml:space="preserve"> area</w:t>
            </w:r>
          </w:p>
        </w:tc>
      </w:tr>
      <w:tr w:rsidR="00A174C1" w:rsidRPr="000A2D3B" w14:paraId="2606A89A" w14:textId="77777777" w:rsidTr="00DA3C8E">
        <w:tc>
          <w:tcPr>
            <w:tcW w:w="2675" w:type="dxa"/>
            <w:shd w:val="clear" w:color="auto" w:fill="BFBFBF" w:themeFill="background1" w:themeFillShade="BF"/>
          </w:tcPr>
          <w:p w14:paraId="19308B2D" w14:textId="77777777" w:rsidR="00A174C1" w:rsidRPr="000D64AB" w:rsidRDefault="00B50031" w:rsidP="00B50031">
            <w:pPr>
              <w:rPr>
                <w:rFonts w:ascii="Times New Roman" w:hAnsi="Times New Roman" w:cs="Times New Roman"/>
                <w:b/>
                <w:sz w:val="24"/>
                <w:szCs w:val="24"/>
              </w:rPr>
            </w:pPr>
            <w:r w:rsidRPr="000D64AB">
              <w:rPr>
                <w:rFonts w:ascii="Times New Roman" w:hAnsi="Times New Roman" w:cs="Times New Roman"/>
                <w:b/>
                <w:sz w:val="24"/>
                <w:szCs w:val="24"/>
              </w:rPr>
              <w:t xml:space="preserve">Line Managed by </w:t>
            </w:r>
          </w:p>
        </w:tc>
        <w:tc>
          <w:tcPr>
            <w:tcW w:w="8240" w:type="dxa"/>
          </w:tcPr>
          <w:p w14:paraId="7657EC06" w14:textId="77777777" w:rsidR="00A174C1" w:rsidRPr="000D64AB" w:rsidRDefault="00BA6B52" w:rsidP="00B275DA">
            <w:pPr>
              <w:jc w:val="both"/>
              <w:rPr>
                <w:rFonts w:ascii="Times New Roman" w:hAnsi="Times New Roman" w:cs="Times New Roman"/>
                <w:sz w:val="24"/>
                <w:szCs w:val="24"/>
              </w:rPr>
            </w:pPr>
            <w:r>
              <w:rPr>
                <w:rFonts w:ascii="Times New Roman" w:hAnsi="Times New Roman" w:cs="Times New Roman"/>
                <w:sz w:val="24"/>
                <w:szCs w:val="24"/>
              </w:rPr>
              <w:t>Team Leader</w:t>
            </w:r>
          </w:p>
        </w:tc>
      </w:tr>
      <w:tr w:rsidR="00046B85" w:rsidRPr="000A2D3B" w14:paraId="3112C2BD" w14:textId="77777777" w:rsidTr="00DA3C8E">
        <w:tc>
          <w:tcPr>
            <w:tcW w:w="2675" w:type="dxa"/>
            <w:shd w:val="clear" w:color="auto" w:fill="BFBFBF" w:themeFill="background1" w:themeFillShade="BF"/>
          </w:tcPr>
          <w:p w14:paraId="687EF0B0" w14:textId="77777777" w:rsidR="00046B85" w:rsidRPr="000D64AB" w:rsidRDefault="00046B85" w:rsidP="00B50031">
            <w:pPr>
              <w:rPr>
                <w:rFonts w:ascii="Times New Roman" w:hAnsi="Times New Roman" w:cs="Times New Roman"/>
                <w:b/>
                <w:sz w:val="24"/>
                <w:szCs w:val="24"/>
              </w:rPr>
            </w:pPr>
            <w:r w:rsidRPr="000D64AB">
              <w:rPr>
                <w:rFonts w:ascii="Times New Roman" w:hAnsi="Times New Roman" w:cs="Times New Roman"/>
                <w:b/>
                <w:sz w:val="24"/>
                <w:szCs w:val="24"/>
              </w:rPr>
              <w:t xml:space="preserve">Employer </w:t>
            </w:r>
          </w:p>
        </w:tc>
        <w:tc>
          <w:tcPr>
            <w:tcW w:w="8240" w:type="dxa"/>
          </w:tcPr>
          <w:p w14:paraId="68E47A7C" w14:textId="77777777" w:rsidR="00046B85" w:rsidRPr="000D64AB" w:rsidRDefault="00E462B2" w:rsidP="00E462B2">
            <w:pPr>
              <w:jc w:val="both"/>
              <w:rPr>
                <w:rFonts w:ascii="Times New Roman" w:hAnsi="Times New Roman" w:cs="Times New Roman"/>
                <w:sz w:val="24"/>
                <w:szCs w:val="24"/>
              </w:rPr>
            </w:pPr>
            <w:r w:rsidRPr="000D64AB">
              <w:rPr>
                <w:rFonts w:ascii="Times New Roman" w:hAnsi="Times New Roman" w:cs="Times New Roman"/>
                <w:sz w:val="24"/>
                <w:szCs w:val="24"/>
              </w:rPr>
              <w:t xml:space="preserve">Birkett Long Solicitors acting in </w:t>
            </w:r>
            <w:r w:rsidR="0027095D" w:rsidRPr="000D64AB">
              <w:rPr>
                <w:rFonts w:ascii="Times New Roman" w:hAnsi="Times New Roman" w:cs="Times New Roman"/>
                <w:sz w:val="24"/>
                <w:szCs w:val="24"/>
              </w:rPr>
              <w:t xml:space="preserve">their capacity as Deputy to </w:t>
            </w:r>
            <w:r w:rsidR="004D2626" w:rsidRPr="000D64AB">
              <w:rPr>
                <w:rFonts w:ascii="Times New Roman" w:hAnsi="Times New Roman" w:cs="Times New Roman"/>
                <w:sz w:val="24"/>
                <w:szCs w:val="24"/>
              </w:rPr>
              <w:t>‘Emily’</w:t>
            </w:r>
          </w:p>
          <w:p w14:paraId="203BCC21" w14:textId="77777777" w:rsidR="00E462B2" w:rsidRPr="000D64AB" w:rsidRDefault="00E462B2" w:rsidP="00E462B2">
            <w:pPr>
              <w:jc w:val="both"/>
              <w:rPr>
                <w:rFonts w:ascii="Times New Roman" w:hAnsi="Times New Roman" w:cs="Times New Roman"/>
                <w:i/>
                <w:sz w:val="24"/>
                <w:szCs w:val="24"/>
              </w:rPr>
            </w:pPr>
          </w:p>
        </w:tc>
      </w:tr>
      <w:tr w:rsidR="00046B85" w:rsidRPr="000A2D3B" w14:paraId="68E9D4F1" w14:textId="77777777" w:rsidTr="00DA3C8E">
        <w:tc>
          <w:tcPr>
            <w:tcW w:w="2675" w:type="dxa"/>
            <w:shd w:val="clear" w:color="auto" w:fill="BFBFBF" w:themeFill="background1" w:themeFillShade="BF"/>
          </w:tcPr>
          <w:p w14:paraId="37C5A1B4" w14:textId="77777777" w:rsidR="000A2D3B" w:rsidRPr="000D64AB" w:rsidRDefault="00046B85" w:rsidP="00046B85">
            <w:pPr>
              <w:rPr>
                <w:rFonts w:ascii="Times New Roman" w:hAnsi="Times New Roman" w:cs="Times New Roman"/>
                <w:b/>
                <w:sz w:val="24"/>
                <w:szCs w:val="24"/>
              </w:rPr>
            </w:pPr>
            <w:r w:rsidRPr="000D64AB">
              <w:rPr>
                <w:rFonts w:ascii="Times New Roman" w:hAnsi="Times New Roman" w:cs="Times New Roman"/>
                <w:b/>
                <w:sz w:val="24"/>
                <w:szCs w:val="24"/>
              </w:rPr>
              <w:t>Current Pay Rate</w:t>
            </w:r>
          </w:p>
          <w:p w14:paraId="33D95673" w14:textId="74BDE744" w:rsidR="00046B85" w:rsidRPr="000D64AB" w:rsidRDefault="00E462B2" w:rsidP="00046B85">
            <w:pPr>
              <w:rPr>
                <w:rFonts w:ascii="Times New Roman" w:hAnsi="Times New Roman" w:cs="Times New Roman"/>
                <w:b/>
                <w:sz w:val="24"/>
                <w:szCs w:val="24"/>
              </w:rPr>
            </w:pPr>
            <w:r w:rsidRPr="000D64AB">
              <w:rPr>
                <w:rFonts w:ascii="Times New Roman" w:hAnsi="Times New Roman" w:cs="Times New Roman"/>
                <w:b/>
                <w:i/>
                <w:sz w:val="24"/>
                <w:szCs w:val="24"/>
              </w:rPr>
              <w:t>(</w:t>
            </w:r>
            <w:r w:rsidR="008B01C2">
              <w:rPr>
                <w:rFonts w:ascii="Times New Roman" w:hAnsi="Times New Roman" w:cs="Times New Roman"/>
                <w:b/>
                <w:i/>
                <w:sz w:val="24"/>
                <w:szCs w:val="24"/>
              </w:rPr>
              <w:t>June 2018</w:t>
            </w:r>
            <w:r w:rsidRPr="000D64AB">
              <w:rPr>
                <w:rFonts w:ascii="Times New Roman" w:hAnsi="Times New Roman" w:cs="Times New Roman"/>
                <w:b/>
                <w:i/>
                <w:sz w:val="24"/>
                <w:szCs w:val="24"/>
              </w:rPr>
              <w:t>)</w:t>
            </w:r>
          </w:p>
        </w:tc>
        <w:tc>
          <w:tcPr>
            <w:tcW w:w="8240" w:type="dxa"/>
          </w:tcPr>
          <w:p w14:paraId="33D64E5F" w14:textId="77777777" w:rsidR="00E462B2" w:rsidRPr="000D64AB" w:rsidRDefault="00E462B2" w:rsidP="000D23BC">
            <w:pPr>
              <w:jc w:val="both"/>
              <w:rPr>
                <w:rFonts w:ascii="Times New Roman" w:hAnsi="Times New Roman" w:cs="Times New Roman"/>
                <w:sz w:val="24"/>
                <w:szCs w:val="24"/>
              </w:rPr>
            </w:pPr>
            <w:r w:rsidRPr="000D64AB">
              <w:rPr>
                <w:rFonts w:ascii="Times New Roman" w:hAnsi="Times New Roman" w:cs="Times New Roman"/>
                <w:sz w:val="24"/>
                <w:szCs w:val="24"/>
              </w:rPr>
              <w:t xml:space="preserve">Weekdays </w:t>
            </w:r>
            <w:r w:rsidR="009020AB" w:rsidRPr="000D64AB">
              <w:rPr>
                <w:rFonts w:ascii="Times New Roman" w:hAnsi="Times New Roman" w:cs="Times New Roman"/>
                <w:sz w:val="24"/>
                <w:szCs w:val="24"/>
              </w:rPr>
              <w:t>£1</w:t>
            </w:r>
            <w:r w:rsidR="00D87ADF" w:rsidRPr="000D64AB">
              <w:rPr>
                <w:rFonts w:ascii="Times New Roman" w:hAnsi="Times New Roman" w:cs="Times New Roman"/>
                <w:sz w:val="24"/>
                <w:szCs w:val="24"/>
              </w:rPr>
              <w:t>4</w:t>
            </w:r>
            <w:r w:rsidR="009020AB" w:rsidRPr="000D64AB">
              <w:rPr>
                <w:rFonts w:ascii="Times New Roman" w:hAnsi="Times New Roman" w:cs="Times New Roman"/>
                <w:sz w:val="24"/>
                <w:szCs w:val="24"/>
              </w:rPr>
              <w:t xml:space="preserve">.00 per hour </w:t>
            </w:r>
          </w:p>
          <w:p w14:paraId="3F896F20" w14:textId="77777777" w:rsidR="009020AB" w:rsidRPr="000D64AB" w:rsidRDefault="00E462B2" w:rsidP="000D23BC">
            <w:pPr>
              <w:jc w:val="both"/>
              <w:rPr>
                <w:rFonts w:ascii="Times New Roman" w:hAnsi="Times New Roman" w:cs="Times New Roman"/>
                <w:sz w:val="24"/>
                <w:szCs w:val="24"/>
              </w:rPr>
            </w:pPr>
            <w:r w:rsidRPr="000D64AB">
              <w:rPr>
                <w:rFonts w:ascii="Times New Roman" w:hAnsi="Times New Roman" w:cs="Times New Roman"/>
                <w:sz w:val="24"/>
                <w:szCs w:val="24"/>
              </w:rPr>
              <w:t xml:space="preserve">Weekends </w:t>
            </w:r>
            <w:r w:rsidR="009020AB" w:rsidRPr="000D64AB">
              <w:rPr>
                <w:rFonts w:ascii="Times New Roman" w:hAnsi="Times New Roman" w:cs="Times New Roman"/>
                <w:sz w:val="24"/>
                <w:szCs w:val="24"/>
              </w:rPr>
              <w:t>£1</w:t>
            </w:r>
            <w:r w:rsidR="00D87ADF" w:rsidRPr="000D64AB">
              <w:rPr>
                <w:rFonts w:ascii="Times New Roman" w:hAnsi="Times New Roman" w:cs="Times New Roman"/>
                <w:sz w:val="24"/>
                <w:szCs w:val="24"/>
              </w:rPr>
              <w:t>6</w:t>
            </w:r>
            <w:r w:rsidR="009020AB" w:rsidRPr="000D64AB">
              <w:rPr>
                <w:rFonts w:ascii="Times New Roman" w:hAnsi="Times New Roman" w:cs="Times New Roman"/>
                <w:sz w:val="24"/>
                <w:szCs w:val="24"/>
              </w:rPr>
              <w:t xml:space="preserve">.00 per hour </w:t>
            </w:r>
          </w:p>
          <w:p w14:paraId="1678E596" w14:textId="77777777" w:rsidR="00E462B2" w:rsidRPr="000D64AB" w:rsidRDefault="00E462B2" w:rsidP="000D23BC">
            <w:pPr>
              <w:jc w:val="both"/>
              <w:rPr>
                <w:rFonts w:ascii="Times New Roman" w:hAnsi="Times New Roman" w:cs="Times New Roman"/>
                <w:sz w:val="24"/>
                <w:szCs w:val="24"/>
              </w:rPr>
            </w:pPr>
            <w:r w:rsidRPr="000D64AB">
              <w:rPr>
                <w:rFonts w:ascii="Times New Roman" w:hAnsi="Times New Roman" w:cs="Times New Roman"/>
                <w:sz w:val="24"/>
                <w:szCs w:val="24"/>
              </w:rPr>
              <w:t xml:space="preserve">Weekday sleeping nights </w:t>
            </w:r>
            <w:r w:rsidR="009020AB" w:rsidRPr="000D64AB">
              <w:rPr>
                <w:rFonts w:ascii="Times New Roman" w:hAnsi="Times New Roman" w:cs="Times New Roman"/>
                <w:sz w:val="24"/>
                <w:szCs w:val="24"/>
              </w:rPr>
              <w:t>£9.50 per hour</w:t>
            </w:r>
          </w:p>
          <w:p w14:paraId="370C5F7E" w14:textId="77777777" w:rsidR="009020AB" w:rsidRPr="000D64AB" w:rsidRDefault="00E462B2" w:rsidP="000D23BC">
            <w:pPr>
              <w:jc w:val="both"/>
              <w:rPr>
                <w:rFonts w:ascii="Times New Roman" w:hAnsi="Times New Roman" w:cs="Times New Roman"/>
                <w:sz w:val="24"/>
                <w:szCs w:val="24"/>
              </w:rPr>
            </w:pPr>
            <w:r w:rsidRPr="000D64AB">
              <w:rPr>
                <w:rFonts w:ascii="Times New Roman" w:hAnsi="Times New Roman" w:cs="Times New Roman"/>
                <w:sz w:val="24"/>
                <w:szCs w:val="24"/>
              </w:rPr>
              <w:t xml:space="preserve">Weekend sleeping nights £10.50 per hour </w:t>
            </w:r>
          </w:p>
          <w:p w14:paraId="70B840DC" w14:textId="77777777" w:rsidR="009020AB" w:rsidRPr="000D64AB" w:rsidRDefault="009020AB" w:rsidP="000D23BC">
            <w:pPr>
              <w:jc w:val="both"/>
              <w:rPr>
                <w:rFonts w:ascii="Times New Roman" w:hAnsi="Times New Roman" w:cs="Times New Roman"/>
                <w:sz w:val="24"/>
                <w:szCs w:val="24"/>
              </w:rPr>
            </w:pPr>
          </w:p>
          <w:p w14:paraId="679D1AD3" w14:textId="77777777" w:rsidR="009020AB" w:rsidRPr="000D64AB" w:rsidRDefault="009020AB" w:rsidP="000D23BC">
            <w:pPr>
              <w:jc w:val="both"/>
              <w:rPr>
                <w:rFonts w:ascii="Times New Roman" w:hAnsi="Times New Roman" w:cs="Times New Roman"/>
                <w:sz w:val="24"/>
                <w:szCs w:val="24"/>
              </w:rPr>
            </w:pPr>
            <w:r w:rsidRPr="000D64AB">
              <w:rPr>
                <w:rFonts w:ascii="Times New Roman" w:hAnsi="Times New Roman" w:cs="Times New Roman"/>
                <w:sz w:val="24"/>
                <w:szCs w:val="24"/>
              </w:rPr>
              <w:t xml:space="preserve">Salary is accrued on a daily basis and is inclusive of an annual leave allowance.  </w:t>
            </w:r>
          </w:p>
          <w:p w14:paraId="111B07DE" w14:textId="77777777" w:rsidR="009020AB" w:rsidRPr="000D64AB" w:rsidRDefault="009020AB" w:rsidP="000D23BC">
            <w:pPr>
              <w:jc w:val="both"/>
              <w:rPr>
                <w:rFonts w:ascii="Times New Roman" w:hAnsi="Times New Roman" w:cs="Times New Roman"/>
                <w:sz w:val="24"/>
                <w:szCs w:val="24"/>
              </w:rPr>
            </w:pPr>
          </w:p>
          <w:p w14:paraId="550982C0" w14:textId="77777777" w:rsidR="00046B85" w:rsidRPr="000D64AB" w:rsidRDefault="00046B85" w:rsidP="00046B85">
            <w:pPr>
              <w:jc w:val="both"/>
              <w:rPr>
                <w:rFonts w:ascii="Times New Roman" w:hAnsi="Times New Roman" w:cs="Times New Roman"/>
                <w:sz w:val="24"/>
                <w:szCs w:val="24"/>
              </w:rPr>
            </w:pPr>
            <w:r w:rsidRPr="000D64AB">
              <w:rPr>
                <w:rFonts w:ascii="Times New Roman" w:hAnsi="Times New Roman" w:cs="Times New Roman"/>
                <w:sz w:val="24"/>
                <w:szCs w:val="24"/>
              </w:rPr>
              <w:t xml:space="preserve">All pay rates are reviewed annually </w:t>
            </w:r>
          </w:p>
        </w:tc>
      </w:tr>
      <w:tr w:rsidR="00A174C1" w:rsidRPr="000A2D3B" w14:paraId="5ACC5F5C" w14:textId="77777777" w:rsidTr="00DA3C8E">
        <w:tc>
          <w:tcPr>
            <w:tcW w:w="2675" w:type="dxa"/>
            <w:tcBorders>
              <w:bottom w:val="single" w:sz="4" w:space="0" w:color="auto"/>
            </w:tcBorders>
            <w:shd w:val="clear" w:color="auto" w:fill="BFBFBF" w:themeFill="background1" w:themeFillShade="BF"/>
          </w:tcPr>
          <w:p w14:paraId="6D9B0F8B" w14:textId="77777777" w:rsidR="00A174C1" w:rsidRPr="000D64AB" w:rsidRDefault="00A174C1" w:rsidP="000A2D3B">
            <w:pPr>
              <w:rPr>
                <w:rFonts w:ascii="Times New Roman" w:hAnsi="Times New Roman" w:cs="Times New Roman"/>
                <w:b/>
                <w:sz w:val="24"/>
                <w:szCs w:val="24"/>
              </w:rPr>
            </w:pPr>
            <w:r w:rsidRPr="000D64AB">
              <w:rPr>
                <w:rFonts w:ascii="Times New Roman" w:hAnsi="Times New Roman" w:cs="Times New Roman"/>
                <w:b/>
                <w:sz w:val="24"/>
                <w:szCs w:val="24"/>
              </w:rPr>
              <w:t xml:space="preserve">Job </w:t>
            </w:r>
            <w:r w:rsidR="000A2D3B" w:rsidRPr="000D64AB">
              <w:rPr>
                <w:rFonts w:ascii="Times New Roman" w:hAnsi="Times New Roman" w:cs="Times New Roman"/>
                <w:b/>
                <w:sz w:val="24"/>
                <w:szCs w:val="24"/>
              </w:rPr>
              <w:t>S</w:t>
            </w:r>
            <w:r w:rsidRPr="000D64AB">
              <w:rPr>
                <w:rFonts w:ascii="Times New Roman" w:hAnsi="Times New Roman" w:cs="Times New Roman"/>
                <w:b/>
                <w:sz w:val="24"/>
                <w:szCs w:val="24"/>
              </w:rPr>
              <w:t>ummary</w:t>
            </w:r>
            <w:r w:rsidR="00B50031" w:rsidRPr="000D64AB">
              <w:rPr>
                <w:rFonts w:ascii="Times New Roman" w:hAnsi="Times New Roman" w:cs="Times New Roman"/>
                <w:b/>
                <w:sz w:val="24"/>
                <w:szCs w:val="24"/>
              </w:rPr>
              <w:t xml:space="preserve">/ </w:t>
            </w:r>
            <w:r w:rsidR="00046B85" w:rsidRPr="000D64AB">
              <w:rPr>
                <w:rFonts w:ascii="Times New Roman" w:hAnsi="Times New Roman" w:cs="Times New Roman"/>
                <w:b/>
                <w:sz w:val="24"/>
                <w:szCs w:val="24"/>
              </w:rPr>
              <w:t>S</w:t>
            </w:r>
            <w:r w:rsidR="00B50031" w:rsidRPr="000D64AB">
              <w:rPr>
                <w:rFonts w:ascii="Times New Roman" w:hAnsi="Times New Roman" w:cs="Times New Roman"/>
                <w:b/>
                <w:sz w:val="24"/>
                <w:szCs w:val="24"/>
              </w:rPr>
              <w:t xml:space="preserve">upport Provided </w:t>
            </w:r>
          </w:p>
        </w:tc>
        <w:tc>
          <w:tcPr>
            <w:tcW w:w="8240" w:type="dxa"/>
          </w:tcPr>
          <w:p w14:paraId="70B03A35" w14:textId="791BB86D" w:rsidR="00252C6E" w:rsidRPr="000D64AB" w:rsidRDefault="00E462B2" w:rsidP="00B275DA">
            <w:pPr>
              <w:jc w:val="both"/>
              <w:rPr>
                <w:rFonts w:ascii="Times New Roman" w:hAnsi="Times New Roman" w:cs="Times New Roman"/>
                <w:sz w:val="24"/>
                <w:szCs w:val="24"/>
              </w:rPr>
            </w:pPr>
            <w:r w:rsidRPr="000D64AB">
              <w:rPr>
                <w:rFonts w:ascii="Times New Roman" w:hAnsi="Times New Roman" w:cs="Times New Roman"/>
                <w:sz w:val="24"/>
                <w:szCs w:val="24"/>
              </w:rPr>
              <w:t>Th</w:t>
            </w:r>
            <w:r w:rsidR="003F45F1">
              <w:rPr>
                <w:rFonts w:ascii="Times New Roman" w:hAnsi="Times New Roman" w:cs="Times New Roman"/>
                <w:sz w:val="24"/>
                <w:szCs w:val="24"/>
              </w:rPr>
              <w:t>e</w:t>
            </w:r>
            <w:r w:rsidRPr="000D64AB">
              <w:rPr>
                <w:rFonts w:ascii="Times New Roman" w:hAnsi="Times New Roman" w:cs="Times New Roman"/>
                <w:sz w:val="24"/>
                <w:szCs w:val="24"/>
              </w:rPr>
              <w:t xml:space="preserve"> post</w:t>
            </w:r>
            <w:r w:rsidR="003F45F1">
              <w:rPr>
                <w:rFonts w:ascii="Times New Roman" w:hAnsi="Times New Roman" w:cs="Times New Roman"/>
                <w:sz w:val="24"/>
                <w:szCs w:val="24"/>
              </w:rPr>
              <w:t>s</w:t>
            </w:r>
            <w:r w:rsidRPr="000D64AB">
              <w:rPr>
                <w:rFonts w:ascii="Times New Roman" w:hAnsi="Times New Roman" w:cs="Times New Roman"/>
                <w:sz w:val="24"/>
                <w:szCs w:val="24"/>
              </w:rPr>
              <w:t xml:space="preserve"> </w:t>
            </w:r>
            <w:r w:rsidR="003F45F1">
              <w:rPr>
                <w:rFonts w:ascii="Times New Roman" w:hAnsi="Times New Roman" w:cs="Times New Roman"/>
                <w:sz w:val="24"/>
                <w:szCs w:val="24"/>
              </w:rPr>
              <w:t xml:space="preserve">are </w:t>
            </w:r>
            <w:r w:rsidR="00DE1D81" w:rsidRPr="000D64AB">
              <w:rPr>
                <w:rFonts w:ascii="Times New Roman" w:hAnsi="Times New Roman" w:cs="Times New Roman"/>
                <w:sz w:val="24"/>
                <w:szCs w:val="24"/>
              </w:rPr>
              <w:t>for</w:t>
            </w:r>
            <w:r w:rsidR="003F45F1">
              <w:rPr>
                <w:rFonts w:ascii="Times New Roman" w:hAnsi="Times New Roman" w:cs="Times New Roman"/>
                <w:sz w:val="24"/>
                <w:szCs w:val="24"/>
              </w:rPr>
              <w:t xml:space="preserve"> a contracted </w:t>
            </w:r>
            <w:r w:rsidR="00DE1D81" w:rsidRPr="000D64AB">
              <w:rPr>
                <w:rFonts w:ascii="Times New Roman" w:hAnsi="Times New Roman" w:cs="Times New Roman"/>
                <w:sz w:val="24"/>
                <w:szCs w:val="24"/>
              </w:rPr>
              <w:t xml:space="preserve">female </w:t>
            </w:r>
            <w:r w:rsidR="0036012C">
              <w:rPr>
                <w:rFonts w:ascii="Times New Roman" w:hAnsi="Times New Roman" w:cs="Times New Roman"/>
                <w:sz w:val="24"/>
                <w:szCs w:val="24"/>
              </w:rPr>
              <w:t xml:space="preserve">morning </w:t>
            </w:r>
            <w:r w:rsidR="00E4144C">
              <w:rPr>
                <w:rFonts w:ascii="Times New Roman" w:hAnsi="Times New Roman" w:cs="Times New Roman"/>
                <w:sz w:val="24"/>
                <w:szCs w:val="24"/>
              </w:rPr>
              <w:t xml:space="preserve">carer </w:t>
            </w:r>
            <w:r w:rsidR="0036012C">
              <w:rPr>
                <w:rFonts w:ascii="Times New Roman" w:hAnsi="Times New Roman" w:cs="Times New Roman"/>
                <w:sz w:val="24"/>
                <w:szCs w:val="24"/>
              </w:rPr>
              <w:t>and b</w:t>
            </w:r>
            <w:r w:rsidR="00691B9C">
              <w:rPr>
                <w:rFonts w:ascii="Times New Roman" w:hAnsi="Times New Roman" w:cs="Times New Roman"/>
                <w:sz w:val="24"/>
                <w:szCs w:val="24"/>
              </w:rPr>
              <w:t xml:space="preserve">ank </w:t>
            </w:r>
            <w:r w:rsidR="00D87ADF" w:rsidRPr="000D64AB">
              <w:rPr>
                <w:rFonts w:ascii="Times New Roman" w:hAnsi="Times New Roman" w:cs="Times New Roman"/>
                <w:sz w:val="24"/>
                <w:szCs w:val="24"/>
              </w:rPr>
              <w:t>Support Worker</w:t>
            </w:r>
            <w:r w:rsidR="003F45F1">
              <w:rPr>
                <w:rFonts w:ascii="Times New Roman" w:hAnsi="Times New Roman" w:cs="Times New Roman"/>
                <w:sz w:val="24"/>
                <w:szCs w:val="24"/>
              </w:rPr>
              <w:t>s</w:t>
            </w:r>
            <w:r w:rsidR="0075438C" w:rsidRPr="000D64AB">
              <w:rPr>
                <w:rFonts w:ascii="Times New Roman" w:hAnsi="Times New Roman" w:cs="Times New Roman"/>
                <w:sz w:val="24"/>
                <w:szCs w:val="24"/>
              </w:rPr>
              <w:t xml:space="preserve"> </w:t>
            </w:r>
            <w:r w:rsidR="00252C6E" w:rsidRPr="000D64AB">
              <w:rPr>
                <w:rFonts w:ascii="Times New Roman" w:hAnsi="Times New Roman" w:cs="Times New Roman"/>
                <w:sz w:val="24"/>
                <w:szCs w:val="24"/>
              </w:rPr>
              <w:t>who will be</w:t>
            </w:r>
            <w:r w:rsidR="00D87ADF" w:rsidRPr="000D64AB">
              <w:rPr>
                <w:rFonts w:ascii="Times New Roman" w:hAnsi="Times New Roman" w:cs="Times New Roman"/>
                <w:sz w:val="24"/>
                <w:szCs w:val="24"/>
              </w:rPr>
              <w:t xml:space="preserve"> a key part of a </w:t>
            </w:r>
            <w:r w:rsidR="005C1A25" w:rsidRPr="000D64AB">
              <w:rPr>
                <w:rFonts w:ascii="Times New Roman" w:hAnsi="Times New Roman" w:cs="Times New Roman"/>
                <w:sz w:val="24"/>
                <w:szCs w:val="24"/>
              </w:rPr>
              <w:t xml:space="preserve">small </w:t>
            </w:r>
            <w:r w:rsidR="00D87ADF" w:rsidRPr="000D64AB">
              <w:rPr>
                <w:rFonts w:ascii="Times New Roman" w:hAnsi="Times New Roman" w:cs="Times New Roman"/>
                <w:sz w:val="24"/>
                <w:szCs w:val="24"/>
              </w:rPr>
              <w:t>team of dedicated carers who car</w:t>
            </w:r>
            <w:r w:rsidR="000D64AB" w:rsidRPr="000D64AB">
              <w:rPr>
                <w:rFonts w:ascii="Times New Roman" w:hAnsi="Times New Roman" w:cs="Times New Roman"/>
                <w:sz w:val="24"/>
                <w:szCs w:val="24"/>
              </w:rPr>
              <w:t>e</w:t>
            </w:r>
            <w:r w:rsidR="00D87ADF" w:rsidRPr="000D64AB">
              <w:rPr>
                <w:rFonts w:ascii="Times New Roman" w:hAnsi="Times New Roman" w:cs="Times New Roman"/>
                <w:sz w:val="24"/>
                <w:szCs w:val="24"/>
              </w:rPr>
              <w:t xml:space="preserve"> for</w:t>
            </w:r>
            <w:r w:rsidR="005C1A25" w:rsidRPr="000D64AB">
              <w:rPr>
                <w:rFonts w:ascii="Times New Roman" w:hAnsi="Times New Roman" w:cs="Times New Roman"/>
                <w:sz w:val="24"/>
                <w:szCs w:val="24"/>
              </w:rPr>
              <w:t xml:space="preserve"> a young </w:t>
            </w:r>
            <w:r w:rsidR="000D64AB" w:rsidRPr="000D64AB">
              <w:rPr>
                <w:rFonts w:ascii="Times New Roman" w:hAnsi="Times New Roman" w:cs="Times New Roman"/>
                <w:sz w:val="24"/>
                <w:szCs w:val="24"/>
              </w:rPr>
              <w:t xml:space="preserve">disabled </w:t>
            </w:r>
            <w:r w:rsidR="005C1A25" w:rsidRPr="000D64AB">
              <w:rPr>
                <w:rFonts w:ascii="Times New Roman" w:hAnsi="Times New Roman" w:cs="Times New Roman"/>
                <w:sz w:val="24"/>
                <w:szCs w:val="24"/>
              </w:rPr>
              <w:t>woman</w:t>
            </w:r>
            <w:r w:rsidR="00252C6E" w:rsidRPr="000D64AB">
              <w:rPr>
                <w:rFonts w:ascii="Times New Roman" w:hAnsi="Times New Roman" w:cs="Times New Roman"/>
                <w:sz w:val="24"/>
                <w:szCs w:val="24"/>
              </w:rPr>
              <w:t xml:space="preserve"> who </w:t>
            </w:r>
            <w:r w:rsidR="000E5DF5" w:rsidRPr="000D64AB">
              <w:rPr>
                <w:rFonts w:ascii="Times New Roman" w:hAnsi="Times New Roman" w:cs="Times New Roman"/>
                <w:sz w:val="24"/>
                <w:szCs w:val="24"/>
              </w:rPr>
              <w:t xml:space="preserve">currently </w:t>
            </w:r>
            <w:r w:rsidR="00252C6E" w:rsidRPr="000D64AB">
              <w:rPr>
                <w:rFonts w:ascii="Times New Roman" w:hAnsi="Times New Roman" w:cs="Times New Roman"/>
                <w:sz w:val="24"/>
                <w:szCs w:val="24"/>
              </w:rPr>
              <w:t xml:space="preserve">lives at home with her </w:t>
            </w:r>
            <w:r w:rsidR="004D2626" w:rsidRPr="000D64AB">
              <w:rPr>
                <w:rFonts w:ascii="Times New Roman" w:hAnsi="Times New Roman" w:cs="Times New Roman"/>
                <w:sz w:val="24"/>
                <w:szCs w:val="24"/>
              </w:rPr>
              <w:t>parents, younger sibling and the family dog</w:t>
            </w:r>
            <w:r w:rsidR="00252C6E" w:rsidRPr="000D64AB">
              <w:rPr>
                <w:rFonts w:ascii="Times New Roman" w:hAnsi="Times New Roman" w:cs="Times New Roman"/>
                <w:sz w:val="24"/>
                <w:szCs w:val="24"/>
              </w:rPr>
              <w:t xml:space="preserve">.  </w:t>
            </w:r>
          </w:p>
          <w:p w14:paraId="33B6070E" w14:textId="77777777" w:rsidR="00252C6E" w:rsidRPr="000D64AB" w:rsidRDefault="00252C6E" w:rsidP="00B275DA">
            <w:pPr>
              <w:jc w:val="both"/>
              <w:rPr>
                <w:rFonts w:ascii="Times New Roman" w:hAnsi="Times New Roman" w:cs="Times New Roman"/>
                <w:sz w:val="24"/>
                <w:szCs w:val="24"/>
              </w:rPr>
            </w:pPr>
          </w:p>
          <w:p w14:paraId="50BD0CC5" w14:textId="36D674C6" w:rsidR="00691B9C" w:rsidRDefault="003F45F1" w:rsidP="005C1A25">
            <w:pPr>
              <w:jc w:val="both"/>
              <w:rPr>
                <w:rFonts w:ascii="Times New Roman" w:hAnsi="Times New Roman" w:cs="Times New Roman"/>
                <w:sz w:val="24"/>
                <w:szCs w:val="24"/>
              </w:rPr>
            </w:pPr>
            <w:r>
              <w:rPr>
                <w:rFonts w:ascii="Times New Roman" w:hAnsi="Times New Roman" w:cs="Times New Roman"/>
                <w:sz w:val="24"/>
                <w:szCs w:val="24"/>
              </w:rPr>
              <w:t>The role of the morning carer will</w:t>
            </w:r>
            <w:r w:rsidR="00252C6E" w:rsidRPr="000D64AB">
              <w:rPr>
                <w:rFonts w:ascii="Times New Roman" w:hAnsi="Times New Roman" w:cs="Times New Roman"/>
                <w:sz w:val="24"/>
                <w:szCs w:val="24"/>
              </w:rPr>
              <w:t xml:space="preserve"> involve </w:t>
            </w:r>
            <w:r w:rsidR="00D87ADF" w:rsidRPr="000D64AB">
              <w:rPr>
                <w:rFonts w:ascii="Times New Roman" w:hAnsi="Times New Roman" w:cs="Times New Roman"/>
                <w:sz w:val="24"/>
                <w:szCs w:val="24"/>
              </w:rPr>
              <w:t xml:space="preserve">providing </w:t>
            </w:r>
            <w:r w:rsidR="0036012C">
              <w:rPr>
                <w:rFonts w:ascii="Times New Roman" w:hAnsi="Times New Roman" w:cs="Times New Roman"/>
                <w:sz w:val="24"/>
                <w:szCs w:val="24"/>
              </w:rPr>
              <w:t xml:space="preserve">care to ‘Emily’, Monday to Friday 06.45-08.00 and </w:t>
            </w:r>
            <w:r w:rsidR="00691B9C">
              <w:rPr>
                <w:rFonts w:ascii="Times New Roman" w:hAnsi="Times New Roman" w:cs="Times New Roman"/>
                <w:sz w:val="24"/>
                <w:szCs w:val="24"/>
              </w:rPr>
              <w:t>bank cover</w:t>
            </w:r>
            <w:r>
              <w:rPr>
                <w:rFonts w:ascii="Times New Roman" w:hAnsi="Times New Roman" w:cs="Times New Roman"/>
                <w:sz w:val="24"/>
                <w:szCs w:val="24"/>
              </w:rPr>
              <w:t xml:space="preserve"> will be</w:t>
            </w:r>
            <w:r w:rsidR="00691B9C">
              <w:rPr>
                <w:rFonts w:ascii="Times New Roman" w:hAnsi="Times New Roman" w:cs="Times New Roman"/>
                <w:sz w:val="24"/>
                <w:szCs w:val="24"/>
              </w:rPr>
              <w:t xml:space="preserve"> on an as required basis as part of a 24</w:t>
            </w:r>
            <w:r w:rsidR="00F64BD5">
              <w:rPr>
                <w:rFonts w:ascii="Times New Roman" w:hAnsi="Times New Roman" w:cs="Times New Roman"/>
                <w:sz w:val="24"/>
                <w:szCs w:val="24"/>
              </w:rPr>
              <w:t>-</w:t>
            </w:r>
            <w:r w:rsidR="00691B9C">
              <w:rPr>
                <w:rFonts w:ascii="Times New Roman" w:hAnsi="Times New Roman" w:cs="Times New Roman"/>
                <w:sz w:val="24"/>
                <w:szCs w:val="24"/>
              </w:rPr>
              <w:t>hour, 7</w:t>
            </w:r>
            <w:r w:rsidR="00F64BD5">
              <w:rPr>
                <w:rFonts w:ascii="Times New Roman" w:hAnsi="Times New Roman" w:cs="Times New Roman"/>
                <w:sz w:val="24"/>
                <w:szCs w:val="24"/>
              </w:rPr>
              <w:t>-</w:t>
            </w:r>
            <w:r w:rsidR="00691B9C">
              <w:rPr>
                <w:rFonts w:ascii="Times New Roman" w:hAnsi="Times New Roman" w:cs="Times New Roman"/>
                <w:sz w:val="24"/>
                <w:szCs w:val="24"/>
              </w:rPr>
              <w:t xml:space="preserve">day care package.  </w:t>
            </w:r>
            <w:r w:rsidR="0036012C">
              <w:rPr>
                <w:rFonts w:ascii="Times New Roman" w:hAnsi="Times New Roman" w:cs="Times New Roman"/>
                <w:sz w:val="24"/>
                <w:szCs w:val="24"/>
              </w:rPr>
              <w:t>The bank s</w:t>
            </w:r>
            <w:r w:rsidR="00691B9C">
              <w:rPr>
                <w:rFonts w:ascii="Times New Roman" w:hAnsi="Times New Roman" w:cs="Times New Roman"/>
                <w:sz w:val="24"/>
                <w:szCs w:val="24"/>
              </w:rPr>
              <w:t>hifts</w:t>
            </w:r>
            <w:r w:rsidR="0036012C">
              <w:rPr>
                <w:rFonts w:ascii="Times New Roman" w:hAnsi="Times New Roman" w:cs="Times New Roman"/>
                <w:sz w:val="24"/>
                <w:szCs w:val="24"/>
              </w:rPr>
              <w:t xml:space="preserve"> will be whole</w:t>
            </w:r>
            <w:r w:rsidR="00691B9C">
              <w:rPr>
                <w:rFonts w:ascii="Times New Roman" w:hAnsi="Times New Roman" w:cs="Times New Roman"/>
                <w:sz w:val="24"/>
                <w:szCs w:val="24"/>
              </w:rPr>
              <w:t xml:space="preserve"> or part shifts</w:t>
            </w:r>
            <w:r w:rsidR="0036012C">
              <w:rPr>
                <w:rFonts w:ascii="Times New Roman" w:hAnsi="Times New Roman" w:cs="Times New Roman"/>
                <w:sz w:val="24"/>
                <w:szCs w:val="24"/>
              </w:rPr>
              <w:t xml:space="preserve"> and </w:t>
            </w:r>
            <w:r w:rsidR="00691B9C">
              <w:rPr>
                <w:rFonts w:ascii="Times New Roman" w:hAnsi="Times New Roman" w:cs="Times New Roman"/>
                <w:sz w:val="24"/>
                <w:szCs w:val="24"/>
              </w:rPr>
              <w:t>may be requested at short notice due to staff unavailability, or with notice when the team leader has formulated the monthly rota.  There is an expectation to attend to a minimum of one shift per calendar month in order to maintain rapport and competency in caring for ‘Emily’ and this shall be discussed in further detail at interview.</w:t>
            </w:r>
          </w:p>
          <w:p w14:paraId="07ED3C89" w14:textId="333813D6" w:rsidR="00691B9C" w:rsidRDefault="00691B9C" w:rsidP="005C1A25">
            <w:pPr>
              <w:jc w:val="both"/>
              <w:rPr>
                <w:rFonts w:ascii="Times New Roman" w:hAnsi="Times New Roman" w:cs="Times New Roman"/>
                <w:sz w:val="24"/>
                <w:szCs w:val="24"/>
              </w:rPr>
            </w:pPr>
          </w:p>
          <w:p w14:paraId="69396B0A" w14:textId="7A5DF587" w:rsidR="0075438C" w:rsidRPr="000D64AB" w:rsidRDefault="00691B9C" w:rsidP="00691B9C">
            <w:pPr>
              <w:jc w:val="both"/>
              <w:rPr>
                <w:rFonts w:ascii="Times New Roman" w:hAnsi="Times New Roman" w:cs="Times New Roman"/>
                <w:sz w:val="24"/>
                <w:szCs w:val="24"/>
              </w:rPr>
            </w:pPr>
            <w:r>
              <w:rPr>
                <w:rFonts w:ascii="Times New Roman" w:hAnsi="Times New Roman" w:cs="Times New Roman"/>
                <w:sz w:val="24"/>
                <w:szCs w:val="24"/>
              </w:rPr>
              <w:t xml:space="preserve">Duties will include providing </w:t>
            </w:r>
            <w:r w:rsidR="00D87ADF" w:rsidRPr="000D64AB">
              <w:rPr>
                <w:rFonts w:ascii="Times New Roman" w:hAnsi="Times New Roman" w:cs="Times New Roman"/>
                <w:sz w:val="24"/>
                <w:szCs w:val="24"/>
              </w:rPr>
              <w:t xml:space="preserve">intimate personal care, assisting ‘Emily’ to eat and drink, making meals, </w:t>
            </w:r>
            <w:r w:rsidR="005C1A25" w:rsidRPr="000D64AB">
              <w:rPr>
                <w:rFonts w:ascii="Times New Roman" w:hAnsi="Times New Roman" w:cs="Times New Roman"/>
                <w:sz w:val="24"/>
                <w:szCs w:val="24"/>
              </w:rPr>
              <w:t xml:space="preserve">light cleaning duties, </w:t>
            </w:r>
            <w:r w:rsidR="00D87ADF" w:rsidRPr="000D64AB">
              <w:rPr>
                <w:rFonts w:ascii="Times New Roman" w:hAnsi="Times New Roman" w:cs="Times New Roman"/>
                <w:sz w:val="24"/>
                <w:szCs w:val="24"/>
              </w:rPr>
              <w:t xml:space="preserve">driving her in her own vehicle to/from </w:t>
            </w:r>
            <w:r w:rsidR="00F64BD5" w:rsidRPr="000D64AB">
              <w:rPr>
                <w:rFonts w:ascii="Times New Roman" w:hAnsi="Times New Roman" w:cs="Times New Roman"/>
                <w:sz w:val="24"/>
                <w:szCs w:val="24"/>
              </w:rPr>
              <w:t>community-based</w:t>
            </w:r>
            <w:r w:rsidR="00D87ADF" w:rsidRPr="000D64AB">
              <w:rPr>
                <w:rFonts w:ascii="Times New Roman" w:hAnsi="Times New Roman" w:cs="Times New Roman"/>
                <w:sz w:val="24"/>
                <w:szCs w:val="24"/>
              </w:rPr>
              <w:t xml:space="preserve"> activities; providing stimulation and following </w:t>
            </w:r>
            <w:r w:rsidR="005C1A25" w:rsidRPr="000D64AB">
              <w:rPr>
                <w:rFonts w:ascii="Times New Roman" w:hAnsi="Times New Roman" w:cs="Times New Roman"/>
                <w:sz w:val="24"/>
                <w:szCs w:val="24"/>
              </w:rPr>
              <w:t xml:space="preserve">care and </w:t>
            </w:r>
            <w:r w:rsidR="00D87ADF" w:rsidRPr="000D64AB">
              <w:rPr>
                <w:rFonts w:ascii="Times New Roman" w:hAnsi="Times New Roman" w:cs="Times New Roman"/>
                <w:sz w:val="24"/>
                <w:szCs w:val="24"/>
              </w:rPr>
              <w:t>therapy plans with her at home and</w:t>
            </w:r>
            <w:r w:rsidR="005C1A25" w:rsidRPr="000D64AB">
              <w:rPr>
                <w:rFonts w:ascii="Times New Roman" w:hAnsi="Times New Roman" w:cs="Times New Roman"/>
                <w:sz w:val="24"/>
                <w:szCs w:val="24"/>
              </w:rPr>
              <w:t xml:space="preserve"> in the community.  The role can require staff to sleep-in and provide close supervision of ‘Emily’s’ well-being overnight.  N.B. It is accepted that some staff may not wish to commit to this aspect of the role and this will be discussed at interview with potentially suitable applicants. </w:t>
            </w:r>
          </w:p>
        </w:tc>
      </w:tr>
      <w:tr w:rsidR="000A7A50" w:rsidRPr="000A2D3B" w14:paraId="7F7BB910" w14:textId="77777777" w:rsidTr="00DA3C8E">
        <w:tc>
          <w:tcPr>
            <w:tcW w:w="2675" w:type="dxa"/>
            <w:tcBorders>
              <w:bottom w:val="single" w:sz="4" w:space="0" w:color="auto"/>
            </w:tcBorders>
            <w:shd w:val="clear" w:color="auto" w:fill="BFBFBF" w:themeFill="background1" w:themeFillShade="BF"/>
          </w:tcPr>
          <w:p w14:paraId="6D732882" w14:textId="77777777" w:rsidR="000A7A50" w:rsidRPr="000D64AB" w:rsidRDefault="000A7A50" w:rsidP="00B275DA">
            <w:pPr>
              <w:rPr>
                <w:rFonts w:ascii="Times New Roman" w:hAnsi="Times New Roman" w:cs="Times New Roman"/>
                <w:b/>
                <w:sz w:val="24"/>
                <w:szCs w:val="24"/>
              </w:rPr>
            </w:pPr>
            <w:r w:rsidRPr="000D64AB">
              <w:rPr>
                <w:rFonts w:ascii="Times New Roman" w:hAnsi="Times New Roman" w:cs="Times New Roman"/>
                <w:b/>
                <w:sz w:val="24"/>
                <w:szCs w:val="24"/>
              </w:rPr>
              <w:t xml:space="preserve">Current Vacancy </w:t>
            </w:r>
          </w:p>
        </w:tc>
        <w:tc>
          <w:tcPr>
            <w:tcW w:w="8240" w:type="dxa"/>
          </w:tcPr>
          <w:p w14:paraId="75E5E621" w14:textId="5FA545D3" w:rsidR="000A7A50" w:rsidRPr="000D64AB" w:rsidRDefault="00691B9C" w:rsidP="00B275DA">
            <w:pPr>
              <w:jc w:val="both"/>
              <w:rPr>
                <w:rFonts w:ascii="Times New Roman" w:hAnsi="Times New Roman" w:cs="Times New Roman"/>
                <w:sz w:val="24"/>
                <w:szCs w:val="24"/>
              </w:rPr>
            </w:pPr>
            <w:r>
              <w:rPr>
                <w:rFonts w:ascii="Times New Roman" w:hAnsi="Times New Roman" w:cs="Times New Roman"/>
                <w:sz w:val="24"/>
                <w:szCs w:val="24"/>
              </w:rPr>
              <w:t>Bank</w:t>
            </w:r>
            <w:r w:rsidR="003661DD">
              <w:rPr>
                <w:rFonts w:ascii="Times New Roman" w:hAnsi="Times New Roman" w:cs="Times New Roman"/>
                <w:sz w:val="24"/>
                <w:szCs w:val="24"/>
              </w:rPr>
              <w:t xml:space="preserve"> </w:t>
            </w:r>
            <w:r w:rsidR="000D64AB" w:rsidRPr="000D64AB">
              <w:rPr>
                <w:rFonts w:ascii="Times New Roman" w:hAnsi="Times New Roman" w:cs="Times New Roman"/>
                <w:sz w:val="24"/>
                <w:szCs w:val="24"/>
              </w:rPr>
              <w:t>female Support Worker</w:t>
            </w:r>
          </w:p>
          <w:p w14:paraId="0FBA7734" w14:textId="77777777" w:rsidR="00760F36" w:rsidRPr="000D64AB" w:rsidRDefault="00760F36" w:rsidP="00B275DA">
            <w:pPr>
              <w:jc w:val="both"/>
              <w:rPr>
                <w:rFonts w:ascii="Times New Roman" w:hAnsi="Times New Roman" w:cs="Times New Roman"/>
                <w:sz w:val="24"/>
                <w:szCs w:val="24"/>
              </w:rPr>
            </w:pPr>
          </w:p>
        </w:tc>
      </w:tr>
      <w:tr w:rsidR="00812072" w:rsidRPr="000A2D3B" w14:paraId="7C49308B" w14:textId="77777777" w:rsidTr="00DA3C8E">
        <w:tc>
          <w:tcPr>
            <w:tcW w:w="2675" w:type="dxa"/>
            <w:tcBorders>
              <w:bottom w:val="single" w:sz="4" w:space="0" w:color="auto"/>
            </w:tcBorders>
            <w:shd w:val="clear" w:color="auto" w:fill="BFBFBF" w:themeFill="background1" w:themeFillShade="BF"/>
          </w:tcPr>
          <w:p w14:paraId="48779D56" w14:textId="77777777" w:rsidR="00812072" w:rsidRPr="000D64AB" w:rsidRDefault="00812072" w:rsidP="00A174C1">
            <w:pPr>
              <w:rPr>
                <w:rFonts w:ascii="Times New Roman" w:hAnsi="Times New Roman" w:cs="Times New Roman"/>
                <w:b/>
                <w:sz w:val="24"/>
                <w:szCs w:val="24"/>
              </w:rPr>
            </w:pPr>
            <w:r w:rsidRPr="000D64AB">
              <w:rPr>
                <w:rFonts w:ascii="Times New Roman" w:hAnsi="Times New Roman" w:cs="Times New Roman"/>
                <w:b/>
                <w:sz w:val="24"/>
                <w:szCs w:val="24"/>
              </w:rPr>
              <w:t xml:space="preserve">Restrictions on employment </w:t>
            </w:r>
          </w:p>
        </w:tc>
        <w:tc>
          <w:tcPr>
            <w:tcW w:w="8240" w:type="dxa"/>
          </w:tcPr>
          <w:p w14:paraId="2FDBD644" w14:textId="77777777" w:rsidR="00812072" w:rsidRPr="000D64AB" w:rsidRDefault="00812072" w:rsidP="000A2D3B">
            <w:pPr>
              <w:jc w:val="both"/>
              <w:rPr>
                <w:rFonts w:ascii="Times New Roman" w:hAnsi="Times New Roman" w:cs="Times New Roman"/>
                <w:sz w:val="24"/>
                <w:szCs w:val="24"/>
              </w:rPr>
            </w:pPr>
            <w:r w:rsidRPr="000D64AB">
              <w:rPr>
                <w:rFonts w:ascii="Times New Roman" w:hAnsi="Times New Roman" w:cs="Times New Roman"/>
                <w:sz w:val="24"/>
                <w:szCs w:val="24"/>
              </w:rPr>
              <w:t>T</w:t>
            </w:r>
            <w:r w:rsidR="00513745" w:rsidRPr="000D64AB">
              <w:rPr>
                <w:rFonts w:ascii="Times New Roman" w:hAnsi="Times New Roman" w:cs="Times New Roman"/>
                <w:sz w:val="24"/>
                <w:szCs w:val="24"/>
              </w:rPr>
              <w:t>his post is</w:t>
            </w:r>
            <w:r w:rsidR="00B275DA" w:rsidRPr="000D64AB">
              <w:rPr>
                <w:rFonts w:ascii="Times New Roman" w:hAnsi="Times New Roman" w:cs="Times New Roman"/>
                <w:sz w:val="24"/>
                <w:szCs w:val="24"/>
              </w:rPr>
              <w:t xml:space="preserve"> open to </w:t>
            </w:r>
            <w:r w:rsidR="00760F36" w:rsidRPr="000D64AB">
              <w:rPr>
                <w:rFonts w:ascii="Times New Roman" w:hAnsi="Times New Roman" w:cs="Times New Roman"/>
                <w:sz w:val="24"/>
                <w:szCs w:val="24"/>
              </w:rPr>
              <w:t>f</w:t>
            </w:r>
            <w:r w:rsidR="00B275DA" w:rsidRPr="000D64AB">
              <w:rPr>
                <w:rFonts w:ascii="Times New Roman" w:hAnsi="Times New Roman" w:cs="Times New Roman"/>
                <w:sz w:val="24"/>
                <w:szCs w:val="24"/>
              </w:rPr>
              <w:t>emale s</w:t>
            </w:r>
            <w:r w:rsidRPr="000D64AB">
              <w:rPr>
                <w:rFonts w:ascii="Times New Roman" w:hAnsi="Times New Roman" w:cs="Times New Roman"/>
                <w:sz w:val="24"/>
                <w:szCs w:val="24"/>
              </w:rPr>
              <w:t>taff</w:t>
            </w:r>
            <w:r w:rsidR="00B275DA" w:rsidRPr="000D64AB">
              <w:rPr>
                <w:rFonts w:ascii="Times New Roman" w:hAnsi="Times New Roman" w:cs="Times New Roman"/>
                <w:sz w:val="24"/>
                <w:szCs w:val="24"/>
              </w:rPr>
              <w:t xml:space="preserve"> only</w:t>
            </w:r>
            <w:r w:rsidRPr="000D64AB">
              <w:rPr>
                <w:rFonts w:ascii="Times New Roman" w:hAnsi="Times New Roman" w:cs="Times New Roman"/>
                <w:sz w:val="24"/>
                <w:szCs w:val="24"/>
              </w:rPr>
              <w:t xml:space="preserve"> as it involves </w:t>
            </w:r>
            <w:r w:rsidR="00DF1D85" w:rsidRPr="000D64AB">
              <w:rPr>
                <w:rFonts w:ascii="Times New Roman" w:hAnsi="Times New Roman" w:cs="Times New Roman"/>
                <w:sz w:val="24"/>
                <w:szCs w:val="24"/>
              </w:rPr>
              <w:t>personal care</w:t>
            </w:r>
          </w:p>
          <w:p w14:paraId="1FB7C95E" w14:textId="77777777" w:rsidR="00812072" w:rsidRPr="00525942" w:rsidRDefault="00DF1D85" w:rsidP="00B275DA">
            <w:pPr>
              <w:jc w:val="both"/>
              <w:rPr>
                <w:rFonts w:ascii="Times New Roman" w:hAnsi="Times New Roman" w:cs="Times New Roman"/>
                <w:sz w:val="24"/>
                <w:szCs w:val="24"/>
              </w:rPr>
            </w:pPr>
            <w:r w:rsidRPr="00525942">
              <w:rPr>
                <w:rFonts w:ascii="Times New Roman" w:hAnsi="Times New Roman" w:cs="Times New Roman"/>
                <w:sz w:val="24"/>
                <w:szCs w:val="24"/>
              </w:rPr>
              <w:t>Occupational Requirement (Equality Act 2010, Schedule 9 Part I</w:t>
            </w:r>
            <w:r w:rsidR="00513745" w:rsidRPr="00525942">
              <w:rPr>
                <w:rFonts w:ascii="Times New Roman" w:hAnsi="Times New Roman" w:cs="Times New Roman"/>
                <w:sz w:val="24"/>
                <w:szCs w:val="24"/>
              </w:rPr>
              <w:t>)</w:t>
            </w:r>
          </w:p>
          <w:p w14:paraId="68B4ECBE" w14:textId="77777777" w:rsidR="00760F36" w:rsidRDefault="00760F36" w:rsidP="00B275DA">
            <w:pPr>
              <w:jc w:val="both"/>
              <w:rPr>
                <w:rFonts w:ascii="Times New Roman" w:hAnsi="Times New Roman" w:cs="Times New Roman"/>
                <w:sz w:val="24"/>
                <w:szCs w:val="24"/>
              </w:rPr>
            </w:pPr>
            <w:r w:rsidRPr="00525942">
              <w:rPr>
                <w:rFonts w:ascii="Times New Roman" w:hAnsi="Times New Roman" w:cs="Times New Roman"/>
                <w:sz w:val="24"/>
                <w:szCs w:val="24"/>
              </w:rPr>
              <w:t>All candidates will be subject to an enhanced DBS check.</w:t>
            </w:r>
          </w:p>
          <w:p w14:paraId="7FEB2DCE" w14:textId="77777777" w:rsidR="004540B9" w:rsidRPr="000D64AB" w:rsidRDefault="003661DD" w:rsidP="00B275DA">
            <w:pPr>
              <w:jc w:val="both"/>
              <w:rPr>
                <w:rFonts w:ascii="Times New Roman" w:hAnsi="Times New Roman" w:cs="Times New Roman"/>
                <w:sz w:val="24"/>
                <w:szCs w:val="24"/>
              </w:rPr>
            </w:pPr>
            <w:r>
              <w:rPr>
                <w:rFonts w:ascii="Times New Roman" w:hAnsi="Times New Roman" w:cs="Times New Roman"/>
                <w:sz w:val="24"/>
                <w:szCs w:val="24"/>
              </w:rPr>
              <w:t>All staff mu</w:t>
            </w:r>
            <w:r w:rsidR="003400F8">
              <w:rPr>
                <w:rFonts w:ascii="Times New Roman" w:hAnsi="Times New Roman" w:cs="Times New Roman"/>
                <w:sz w:val="24"/>
                <w:szCs w:val="24"/>
              </w:rPr>
              <w:t>st hold a full UK driving licenc</w:t>
            </w:r>
            <w:r>
              <w:rPr>
                <w:rFonts w:ascii="Times New Roman" w:hAnsi="Times New Roman" w:cs="Times New Roman"/>
                <w:sz w:val="24"/>
                <w:szCs w:val="24"/>
              </w:rPr>
              <w:t>e for a minimum of one year.</w:t>
            </w:r>
            <w:r w:rsidR="004540B9">
              <w:rPr>
                <w:rFonts w:ascii="Times New Roman" w:hAnsi="Times New Roman" w:cs="Times New Roman"/>
                <w:sz w:val="24"/>
                <w:szCs w:val="24"/>
              </w:rPr>
              <w:t xml:space="preserve"> </w:t>
            </w:r>
          </w:p>
        </w:tc>
      </w:tr>
      <w:tr w:rsidR="006259F4" w:rsidRPr="000A2D3B" w14:paraId="67A8719A" w14:textId="77777777" w:rsidTr="00495EEB">
        <w:tc>
          <w:tcPr>
            <w:tcW w:w="10915" w:type="dxa"/>
            <w:gridSpan w:val="2"/>
            <w:shd w:val="clear" w:color="auto" w:fill="BFBFBF" w:themeFill="background1" w:themeFillShade="BF"/>
          </w:tcPr>
          <w:p w14:paraId="1ED83651" w14:textId="77777777" w:rsidR="006259F4" w:rsidRPr="000D64AB" w:rsidRDefault="006259F4" w:rsidP="00F6267B">
            <w:pPr>
              <w:jc w:val="both"/>
              <w:rPr>
                <w:rFonts w:ascii="Times New Roman" w:hAnsi="Times New Roman" w:cs="Times New Roman"/>
                <w:sz w:val="24"/>
                <w:szCs w:val="24"/>
              </w:rPr>
            </w:pPr>
            <w:r w:rsidRPr="000D64AB">
              <w:rPr>
                <w:rFonts w:ascii="Times New Roman" w:hAnsi="Times New Roman" w:cs="Times New Roman"/>
                <w:sz w:val="24"/>
                <w:szCs w:val="24"/>
              </w:rPr>
              <w:t>About</w:t>
            </w:r>
            <w:r w:rsidR="00695A6C" w:rsidRPr="000D64AB">
              <w:rPr>
                <w:rFonts w:ascii="Times New Roman" w:hAnsi="Times New Roman" w:cs="Times New Roman"/>
                <w:sz w:val="24"/>
                <w:szCs w:val="24"/>
              </w:rPr>
              <w:t xml:space="preserve"> </w:t>
            </w:r>
            <w:r w:rsidR="004D2626" w:rsidRPr="000D64AB">
              <w:rPr>
                <w:rFonts w:ascii="Times New Roman" w:hAnsi="Times New Roman" w:cs="Times New Roman"/>
                <w:sz w:val="24"/>
                <w:szCs w:val="24"/>
              </w:rPr>
              <w:t>‘Emily’</w:t>
            </w:r>
          </w:p>
        </w:tc>
      </w:tr>
      <w:tr w:rsidR="006259F4" w:rsidRPr="000A2D3B" w14:paraId="62A354BD" w14:textId="77777777" w:rsidTr="00495EEB">
        <w:tc>
          <w:tcPr>
            <w:tcW w:w="10915" w:type="dxa"/>
            <w:gridSpan w:val="2"/>
            <w:shd w:val="clear" w:color="auto" w:fill="FFFFFF" w:themeFill="background1"/>
          </w:tcPr>
          <w:p w14:paraId="441B1948" w14:textId="04EA4277" w:rsidR="00760F36" w:rsidRPr="00525942" w:rsidRDefault="004D2626" w:rsidP="00B50031">
            <w:pPr>
              <w:jc w:val="both"/>
              <w:rPr>
                <w:rFonts w:ascii="Times New Roman" w:hAnsi="Times New Roman" w:cs="Times New Roman"/>
                <w:sz w:val="24"/>
                <w:szCs w:val="24"/>
              </w:rPr>
            </w:pPr>
            <w:r w:rsidRPr="00525942">
              <w:rPr>
                <w:rFonts w:ascii="Times New Roman" w:hAnsi="Times New Roman" w:cs="Times New Roman"/>
                <w:sz w:val="24"/>
                <w:szCs w:val="24"/>
              </w:rPr>
              <w:lastRenderedPageBreak/>
              <w:t>‘Emily’</w:t>
            </w:r>
            <w:r w:rsidR="00695A6C" w:rsidRPr="00525942">
              <w:rPr>
                <w:rFonts w:ascii="Times New Roman" w:hAnsi="Times New Roman" w:cs="Times New Roman"/>
                <w:sz w:val="24"/>
                <w:szCs w:val="24"/>
              </w:rPr>
              <w:t xml:space="preserve"> is a </w:t>
            </w:r>
            <w:r w:rsidR="00E45105" w:rsidRPr="00525942">
              <w:rPr>
                <w:rFonts w:ascii="Times New Roman" w:hAnsi="Times New Roman" w:cs="Times New Roman"/>
                <w:sz w:val="24"/>
                <w:szCs w:val="24"/>
              </w:rPr>
              <w:t>1</w:t>
            </w:r>
            <w:r w:rsidR="00A62976">
              <w:rPr>
                <w:rFonts w:ascii="Times New Roman" w:hAnsi="Times New Roman" w:cs="Times New Roman"/>
                <w:sz w:val="24"/>
                <w:szCs w:val="24"/>
              </w:rPr>
              <w:t>7</w:t>
            </w:r>
            <w:r w:rsidR="00E45105" w:rsidRPr="00525942">
              <w:rPr>
                <w:rFonts w:ascii="Times New Roman" w:hAnsi="Times New Roman" w:cs="Times New Roman"/>
                <w:sz w:val="24"/>
                <w:szCs w:val="24"/>
              </w:rPr>
              <w:t>-year-old</w:t>
            </w:r>
            <w:r w:rsidR="00695A6C" w:rsidRPr="00525942">
              <w:rPr>
                <w:rFonts w:ascii="Times New Roman" w:hAnsi="Times New Roman" w:cs="Times New Roman"/>
                <w:sz w:val="24"/>
                <w:szCs w:val="24"/>
              </w:rPr>
              <w:t xml:space="preserve"> </w:t>
            </w:r>
            <w:r w:rsidRPr="00525942">
              <w:rPr>
                <w:rFonts w:ascii="Times New Roman" w:hAnsi="Times New Roman" w:cs="Times New Roman"/>
                <w:sz w:val="24"/>
                <w:szCs w:val="24"/>
              </w:rPr>
              <w:t xml:space="preserve">young woman </w:t>
            </w:r>
            <w:r w:rsidR="00695A6C" w:rsidRPr="00525942">
              <w:rPr>
                <w:rFonts w:ascii="Times New Roman" w:hAnsi="Times New Roman" w:cs="Times New Roman"/>
                <w:sz w:val="24"/>
                <w:szCs w:val="24"/>
              </w:rPr>
              <w:t>who lives at home with her mot</w:t>
            </w:r>
            <w:r w:rsidR="00E45105" w:rsidRPr="00525942">
              <w:rPr>
                <w:rFonts w:ascii="Times New Roman" w:hAnsi="Times New Roman" w:cs="Times New Roman"/>
                <w:sz w:val="24"/>
                <w:szCs w:val="24"/>
              </w:rPr>
              <w:t>her, father and younger sister, and is supported at home and in the community by an established team of carers.</w:t>
            </w:r>
            <w:r w:rsidR="00695A6C" w:rsidRPr="00525942">
              <w:rPr>
                <w:rFonts w:ascii="Times New Roman" w:hAnsi="Times New Roman" w:cs="Times New Roman"/>
                <w:sz w:val="24"/>
                <w:szCs w:val="24"/>
              </w:rPr>
              <w:t xml:space="preserve"> </w:t>
            </w:r>
          </w:p>
          <w:p w14:paraId="5EA5AE0E" w14:textId="77777777" w:rsidR="00760F36" w:rsidRPr="00525942" w:rsidRDefault="00760F36" w:rsidP="00B50031">
            <w:pPr>
              <w:jc w:val="both"/>
              <w:rPr>
                <w:rFonts w:ascii="Times New Roman" w:hAnsi="Times New Roman" w:cs="Times New Roman"/>
                <w:sz w:val="24"/>
                <w:szCs w:val="24"/>
              </w:rPr>
            </w:pPr>
          </w:p>
          <w:p w14:paraId="15133331" w14:textId="77777777" w:rsidR="00A54FDF" w:rsidRPr="00525942" w:rsidRDefault="004D2626" w:rsidP="0025707E">
            <w:pPr>
              <w:jc w:val="both"/>
              <w:rPr>
                <w:rFonts w:ascii="Times New Roman" w:hAnsi="Times New Roman" w:cs="Times New Roman"/>
                <w:sz w:val="24"/>
                <w:szCs w:val="24"/>
              </w:rPr>
            </w:pPr>
            <w:r w:rsidRPr="00525942">
              <w:rPr>
                <w:rFonts w:ascii="Times New Roman" w:hAnsi="Times New Roman" w:cs="Times New Roman"/>
                <w:sz w:val="24"/>
                <w:szCs w:val="24"/>
              </w:rPr>
              <w:t>‘Emily’</w:t>
            </w:r>
            <w:r w:rsidR="00695A6C" w:rsidRPr="00525942">
              <w:rPr>
                <w:rFonts w:ascii="Times New Roman" w:hAnsi="Times New Roman" w:cs="Times New Roman"/>
                <w:sz w:val="24"/>
                <w:szCs w:val="24"/>
              </w:rPr>
              <w:t xml:space="preserve"> </w:t>
            </w:r>
            <w:r w:rsidR="00760F36" w:rsidRPr="00525942">
              <w:rPr>
                <w:rFonts w:ascii="Times New Roman" w:hAnsi="Times New Roman" w:cs="Times New Roman"/>
                <w:sz w:val="24"/>
                <w:szCs w:val="24"/>
              </w:rPr>
              <w:t>experienced a brain injury at birth which resulted in</w:t>
            </w:r>
            <w:r w:rsidR="00695A6C" w:rsidRPr="00525942">
              <w:rPr>
                <w:rFonts w:ascii="Times New Roman" w:hAnsi="Times New Roman" w:cs="Times New Roman"/>
                <w:sz w:val="24"/>
                <w:szCs w:val="24"/>
              </w:rPr>
              <w:t xml:space="preserve"> </w:t>
            </w:r>
            <w:r w:rsidRPr="00525942">
              <w:rPr>
                <w:rFonts w:ascii="Times New Roman" w:hAnsi="Times New Roman" w:cs="Times New Roman"/>
                <w:sz w:val="24"/>
                <w:szCs w:val="24"/>
              </w:rPr>
              <w:t>her</w:t>
            </w:r>
            <w:r w:rsidR="0025707E" w:rsidRPr="00525942">
              <w:rPr>
                <w:rFonts w:ascii="Times New Roman" w:hAnsi="Times New Roman" w:cs="Times New Roman"/>
                <w:sz w:val="24"/>
                <w:szCs w:val="24"/>
              </w:rPr>
              <w:t xml:space="preserve"> </w:t>
            </w:r>
            <w:r w:rsidRPr="00525942">
              <w:rPr>
                <w:rFonts w:ascii="Times New Roman" w:hAnsi="Times New Roman" w:cs="Times New Roman"/>
                <w:sz w:val="24"/>
                <w:szCs w:val="24"/>
              </w:rPr>
              <w:t>having</w:t>
            </w:r>
            <w:r w:rsidR="00E45105" w:rsidRPr="00525942">
              <w:rPr>
                <w:rFonts w:ascii="Times New Roman" w:hAnsi="Times New Roman" w:cs="Times New Roman"/>
                <w:sz w:val="24"/>
                <w:szCs w:val="24"/>
              </w:rPr>
              <w:t xml:space="preserve"> </w:t>
            </w:r>
            <w:r w:rsidR="00695A6C" w:rsidRPr="00525942">
              <w:rPr>
                <w:rFonts w:ascii="Times New Roman" w:hAnsi="Times New Roman" w:cs="Times New Roman"/>
                <w:sz w:val="24"/>
                <w:szCs w:val="24"/>
              </w:rPr>
              <w:t>quadriplegic cerebral palsy</w:t>
            </w:r>
            <w:r w:rsidR="00760F36" w:rsidRPr="00525942">
              <w:rPr>
                <w:rFonts w:ascii="Times New Roman" w:hAnsi="Times New Roman" w:cs="Times New Roman"/>
                <w:sz w:val="24"/>
                <w:szCs w:val="24"/>
              </w:rPr>
              <w:t xml:space="preserve">, </w:t>
            </w:r>
            <w:r w:rsidR="00E45105" w:rsidRPr="00525942">
              <w:rPr>
                <w:rFonts w:ascii="Times New Roman" w:hAnsi="Times New Roman" w:cs="Times New Roman"/>
                <w:sz w:val="24"/>
                <w:szCs w:val="24"/>
              </w:rPr>
              <w:t xml:space="preserve">significant </w:t>
            </w:r>
            <w:r w:rsidR="00760F36" w:rsidRPr="00525942">
              <w:rPr>
                <w:rFonts w:ascii="Times New Roman" w:hAnsi="Times New Roman" w:cs="Times New Roman"/>
                <w:sz w:val="24"/>
                <w:szCs w:val="24"/>
              </w:rPr>
              <w:t xml:space="preserve">learning </w:t>
            </w:r>
            <w:r w:rsidR="007E6781" w:rsidRPr="00525942">
              <w:rPr>
                <w:rFonts w:ascii="Times New Roman" w:hAnsi="Times New Roman" w:cs="Times New Roman"/>
                <w:sz w:val="24"/>
                <w:szCs w:val="24"/>
              </w:rPr>
              <w:t>disabilities</w:t>
            </w:r>
            <w:r w:rsidR="00760F36" w:rsidRPr="00525942">
              <w:rPr>
                <w:rFonts w:ascii="Times New Roman" w:hAnsi="Times New Roman" w:cs="Times New Roman"/>
                <w:sz w:val="24"/>
                <w:szCs w:val="24"/>
              </w:rPr>
              <w:t>, epilepsy</w:t>
            </w:r>
            <w:r w:rsidRPr="00525942">
              <w:rPr>
                <w:rFonts w:ascii="Times New Roman" w:hAnsi="Times New Roman" w:cs="Times New Roman"/>
                <w:sz w:val="24"/>
                <w:szCs w:val="24"/>
              </w:rPr>
              <w:t xml:space="preserve">, </w:t>
            </w:r>
            <w:r w:rsidR="00760F36" w:rsidRPr="00525942">
              <w:rPr>
                <w:rFonts w:ascii="Times New Roman" w:hAnsi="Times New Roman" w:cs="Times New Roman"/>
                <w:sz w:val="24"/>
                <w:szCs w:val="24"/>
              </w:rPr>
              <w:t>additional communication needs</w:t>
            </w:r>
            <w:r w:rsidRPr="00525942">
              <w:rPr>
                <w:rFonts w:ascii="Times New Roman" w:hAnsi="Times New Roman" w:cs="Times New Roman"/>
                <w:sz w:val="24"/>
                <w:szCs w:val="24"/>
              </w:rPr>
              <w:t xml:space="preserve"> and her being a full-time wheelchair user</w:t>
            </w:r>
            <w:r w:rsidR="00760F36" w:rsidRPr="00525942">
              <w:rPr>
                <w:rFonts w:ascii="Times New Roman" w:hAnsi="Times New Roman" w:cs="Times New Roman"/>
                <w:sz w:val="24"/>
                <w:szCs w:val="24"/>
              </w:rPr>
              <w:t>.</w:t>
            </w:r>
            <w:r w:rsidR="0025707E" w:rsidRPr="00525942">
              <w:rPr>
                <w:rFonts w:ascii="Times New Roman" w:hAnsi="Times New Roman" w:cs="Times New Roman"/>
                <w:sz w:val="24"/>
                <w:szCs w:val="24"/>
              </w:rPr>
              <w:t xml:space="preserve">  </w:t>
            </w:r>
            <w:r w:rsidRPr="00525942">
              <w:rPr>
                <w:rFonts w:ascii="Times New Roman" w:hAnsi="Times New Roman" w:cs="Times New Roman"/>
                <w:sz w:val="24"/>
                <w:szCs w:val="24"/>
              </w:rPr>
              <w:t>‘Emily’</w:t>
            </w:r>
            <w:r w:rsidR="00695A6C" w:rsidRPr="00525942">
              <w:rPr>
                <w:rFonts w:ascii="Times New Roman" w:hAnsi="Times New Roman" w:cs="Times New Roman"/>
                <w:sz w:val="24"/>
                <w:szCs w:val="24"/>
              </w:rPr>
              <w:t xml:space="preserve"> requires support with all aspects of her daily routines including personal care, mobility and assistance to</w:t>
            </w:r>
            <w:r w:rsidR="0025707E" w:rsidRPr="00525942">
              <w:rPr>
                <w:rFonts w:ascii="Times New Roman" w:hAnsi="Times New Roman" w:cs="Times New Roman"/>
                <w:sz w:val="24"/>
                <w:szCs w:val="24"/>
              </w:rPr>
              <w:t xml:space="preserve"> allow her to </w:t>
            </w:r>
            <w:r w:rsidR="00A54FDF" w:rsidRPr="00525942">
              <w:rPr>
                <w:rFonts w:ascii="Times New Roman" w:hAnsi="Times New Roman" w:cs="Times New Roman"/>
                <w:sz w:val="24"/>
                <w:szCs w:val="24"/>
              </w:rPr>
              <w:t>develop</w:t>
            </w:r>
            <w:r w:rsidR="0025707E" w:rsidRPr="00525942">
              <w:rPr>
                <w:rFonts w:ascii="Times New Roman" w:hAnsi="Times New Roman" w:cs="Times New Roman"/>
                <w:sz w:val="24"/>
                <w:szCs w:val="24"/>
              </w:rPr>
              <w:t xml:space="preserve"> her independence</w:t>
            </w:r>
            <w:r w:rsidR="00E45105" w:rsidRPr="00525942">
              <w:rPr>
                <w:rFonts w:ascii="Times New Roman" w:hAnsi="Times New Roman" w:cs="Times New Roman"/>
                <w:sz w:val="24"/>
                <w:szCs w:val="24"/>
              </w:rPr>
              <w:t>.</w:t>
            </w:r>
            <w:r w:rsidR="00760F36" w:rsidRPr="00525942">
              <w:rPr>
                <w:rFonts w:ascii="Times New Roman" w:hAnsi="Times New Roman" w:cs="Times New Roman"/>
                <w:sz w:val="24"/>
                <w:szCs w:val="24"/>
              </w:rPr>
              <w:t xml:space="preserve"> </w:t>
            </w:r>
          </w:p>
          <w:p w14:paraId="1C9FAC0E" w14:textId="77777777" w:rsidR="00A54FDF" w:rsidRPr="00525942" w:rsidRDefault="00A54FDF" w:rsidP="0025707E">
            <w:pPr>
              <w:jc w:val="both"/>
              <w:rPr>
                <w:rFonts w:ascii="Times New Roman" w:hAnsi="Times New Roman" w:cs="Times New Roman"/>
                <w:sz w:val="24"/>
                <w:szCs w:val="24"/>
              </w:rPr>
            </w:pPr>
          </w:p>
          <w:p w14:paraId="349852FA" w14:textId="77777777" w:rsidR="0025707E" w:rsidRPr="00525942" w:rsidRDefault="004D2626" w:rsidP="0025707E">
            <w:pPr>
              <w:jc w:val="both"/>
              <w:rPr>
                <w:rFonts w:ascii="Times New Roman" w:hAnsi="Times New Roman" w:cs="Times New Roman"/>
                <w:sz w:val="24"/>
                <w:szCs w:val="24"/>
              </w:rPr>
            </w:pPr>
            <w:r w:rsidRPr="00525942">
              <w:rPr>
                <w:rFonts w:ascii="Times New Roman" w:hAnsi="Times New Roman" w:cs="Times New Roman"/>
                <w:sz w:val="24"/>
                <w:szCs w:val="24"/>
              </w:rPr>
              <w:t>‘Emily’</w:t>
            </w:r>
            <w:r w:rsidR="0025707E" w:rsidRPr="00525942">
              <w:rPr>
                <w:rFonts w:ascii="Times New Roman" w:hAnsi="Times New Roman" w:cs="Times New Roman"/>
                <w:sz w:val="24"/>
                <w:szCs w:val="24"/>
              </w:rPr>
              <w:t xml:space="preserve"> has a wonderful sense of humour and is generally happy and </w:t>
            </w:r>
            <w:r w:rsidRPr="00525942">
              <w:rPr>
                <w:rFonts w:ascii="Times New Roman" w:hAnsi="Times New Roman" w:cs="Times New Roman"/>
                <w:sz w:val="24"/>
                <w:szCs w:val="24"/>
              </w:rPr>
              <w:t>outgoing</w:t>
            </w:r>
            <w:r w:rsidR="0025707E" w:rsidRPr="00525942">
              <w:rPr>
                <w:rFonts w:ascii="Times New Roman" w:hAnsi="Times New Roman" w:cs="Times New Roman"/>
                <w:sz w:val="24"/>
                <w:szCs w:val="24"/>
              </w:rPr>
              <w:t xml:space="preserve"> in nature, which makes being around</w:t>
            </w:r>
            <w:r w:rsidR="00A54FDF" w:rsidRPr="00525942">
              <w:rPr>
                <w:rFonts w:ascii="Times New Roman" w:hAnsi="Times New Roman" w:cs="Times New Roman"/>
                <w:sz w:val="24"/>
                <w:szCs w:val="24"/>
              </w:rPr>
              <w:t xml:space="preserve"> her</w:t>
            </w:r>
            <w:r w:rsidR="0025707E" w:rsidRPr="00525942">
              <w:rPr>
                <w:rFonts w:ascii="Times New Roman" w:hAnsi="Times New Roman" w:cs="Times New Roman"/>
                <w:sz w:val="24"/>
                <w:szCs w:val="24"/>
              </w:rPr>
              <w:t xml:space="preserve"> a ‘joy’ according to her family and </w:t>
            </w:r>
            <w:r w:rsidRPr="00525942">
              <w:rPr>
                <w:rFonts w:ascii="Times New Roman" w:hAnsi="Times New Roman" w:cs="Times New Roman"/>
                <w:sz w:val="24"/>
                <w:szCs w:val="24"/>
              </w:rPr>
              <w:t xml:space="preserve">care </w:t>
            </w:r>
            <w:r w:rsidR="0025707E" w:rsidRPr="00525942">
              <w:rPr>
                <w:rFonts w:ascii="Times New Roman" w:hAnsi="Times New Roman" w:cs="Times New Roman"/>
                <w:sz w:val="24"/>
                <w:szCs w:val="24"/>
              </w:rPr>
              <w:t xml:space="preserve">team.  </w:t>
            </w:r>
            <w:r w:rsidRPr="00525942">
              <w:rPr>
                <w:rFonts w:ascii="Times New Roman" w:hAnsi="Times New Roman" w:cs="Times New Roman"/>
                <w:sz w:val="24"/>
                <w:szCs w:val="24"/>
              </w:rPr>
              <w:t>‘Emily’</w:t>
            </w:r>
            <w:r w:rsidR="0025707E" w:rsidRPr="00525942">
              <w:rPr>
                <w:rFonts w:ascii="Times New Roman" w:hAnsi="Times New Roman" w:cs="Times New Roman"/>
                <w:sz w:val="24"/>
                <w:szCs w:val="24"/>
              </w:rPr>
              <w:t xml:space="preserve"> </w:t>
            </w:r>
            <w:r w:rsidR="007E6781" w:rsidRPr="00525942">
              <w:rPr>
                <w:rFonts w:ascii="Times New Roman" w:hAnsi="Times New Roman" w:cs="Times New Roman"/>
                <w:sz w:val="24"/>
                <w:szCs w:val="24"/>
              </w:rPr>
              <w:t>uses</w:t>
            </w:r>
            <w:r w:rsidR="0025707E" w:rsidRPr="00525942">
              <w:rPr>
                <w:rFonts w:ascii="Times New Roman" w:hAnsi="Times New Roman" w:cs="Times New Roman"/>
                <w:sz w:val="24"/>
                <w:szCs w:val="24"/>
              </w:rPr>
              <w:t xml:space="preserve"> a communication </w:t>
            </w:r>
            <w:r w:rsidRPr="00525942">
              <w:rPr>
                <w:rFonts w:ascii="Times New Roman" w:hAnsi="Times New Roman" w:cs="Times New Roman"/>
                <w:sz w:val="24"/>
                <w:szCs w:val="24"/>
              </w:rPr>
              <w:t xml:space="preserve">aid </w:t>
            </w:r>
            <w:r w:rsidR="0025707E" w:rsidRPr="00525942">
              <w:rPr>
                <w:rFonts w:ascii="Times New Roman" w:hAnsi="Times New Roman" w:cs="Times New Roman"/>
                <w:sz w:val="24"/>
                <w:szCs w:val="24"/>
              </w:rPr>
              <w:t>at school and eye pointing</w:t>
            </w:r>
            <w:r w:rsidRPr="00525942">
              <w:rPr>
                <w:rFonts w:ascii="Times New Roman" w:hAnsi="Times New Roman" w:cs="Times New Roman"/>
                <w:sz w:val="24"/>
                <w:szCs w:val="24"/>
              </w:rPr>
              <w:t>, sounds</w:t>
            </w:r>
            <w:r w:rsidR="0025707E" w:rsidRPr="00525942">
              <w:rPr>
                <w:rFonts w:ascii="Times New Roman" w:hAnsi="Times New Roman" w:cs="Times New Roman"/>
                <w:sz w:val="24"/>
                <w:szCs w:val="24"/>
              </w:rPr>
              <w:t xml:space="preserve"> and expressions at home to relay her needs, w</w:t>
            </w:r>
            <w:r w:rsidRPr="00525942">
              <w:rPr>
                <w:rFonts w:ascii="Times New Roman" w:hAnsi="Times New Roman" w:cs="Times New Roman"/>
                <w:sz w:val="24"/>
                <w:szCs w:val="24"/>
              </w:rPr>
              <w:t>ishes</w:t>
            </w:r>
            <w:r w:rsidR="0025707E" w:rsidRPr="00525942">
              <w:rPr>
                <w:rFonts w:ascii="Times New Roman" w:hAnsi="Times New Roman" w:cs="Times New Roman"/>
                <w:sz w:val="24"/>
                <w:szCs w:val="24"/>
              </w:rPr>
              <w:t xml:space="preserve"> and feelings.  </w:t>
            </w:r>
          </w:p>
          <w:p w14:paraId="3278D51C" w14:textId="77777777" w:rsidR="009B676E" w:rsidRDefault="004D2626" w:rsidP="00B275DA">
            <w:pPr>
              <w:jc w:val="both"/>
              <w:rPr>
                <w:rFonts w:ascii="Times New Roman" w:hAnsi="Times New Roman" w:cs="Times New Roman"/>
                <w:sz w:val="24"/>
                <w:szCs w:val="24"/>
              </w:rPr>
            </w:pPr>
            <w:r w:rsidRPr="00525942">
              <w:rPr>
                <w:rFonts w:ascii="Times New Roman" w:hAnsi="Times New Roman" w:cs="Times New Roman"/>
                <w:sz w:val="24"/>
                <w:szCs w:val="24"/>
              </w:rPr>
              <w:t>‘Emily’</w:t>
            </w:r>
            <w:r w:rsidR="00695A6C" w:rsidRPr="00525942">
              <w:rPr>
                <w:rFonts w:ascii="Times New Roman" w:hAnsi="Times New Roman" w:cs="Times New Roman"/>
                <w:sz w:val="24"/>
                <w:szCs w:val="24"/>
              </w:rPr>
              <w:t xml:space="preserve"> enjoys a range of activities including shopping and eating out, yoga, </w:t>
            </w:r>
            <w:r w:rsidRPr="00525942">
              <w:rPr>
                <w:rFonts w:ascii="Times New Roman" w:hAnsi="Times New Roman" w:cs="Times New Roman"/>
                <w:sz w:val="24"/>
                <w:szCs w:val="24"/>
              </w:rPr>
              <w:t xml:space="preserve">swimming, bowling and </w:t>
            </w:r>
            <w:r w:rsidR="00695A6C" w:rsidRPr="00525942">
              <w:rPr>
                <w:rFonts w:ascii="Times New Roman" w:hAnsi="Times New Roman" w:cs="Times New Roman"/>
                <w:sz w:val="24"/>
                <w:szCs w:val="24"/>
              </w:rPr>
              <w:t xml:space="preserve">assisted bike riding </w:t>
            </w:r>
            <w:r w:rsidR="00A54FDF" w:rsidRPr="00525942">
              <w:rPr>
                <w:rFonts w:ascii="Times New Roman" w:hAnsi="Times New Roman" w:cs="Times New Roman"/>
                <w:sz w:val="24"/>
                <w:szCs w:val="24"/>
              </w:rPr>
              <w:t xml:space="preserve">which she </w:t>
            </w:r>
            <w:r w:rsidR="00E45105" w:rsidRPr="00525942">
              <w:rPr>
                <w:rFonts w:ascii="Times New Roman" w:hAnsi="Times New Roman" w:cs="Times New Roman"/>
                <w:sz w:val="24"/>
                <w:szCs w:val="24"/>
              </w:rPr>
              <w:t xml:space="preserve">likes to attend when she is not at school.  </w:t>
            </w:r>
            <w:r w:rsidRPr="00525942">
              <w:rPr>
                <w:rFonts w:ascii="Times New Roman" w:hAnsi="Times New Roman" w:cs="Times New Roman"/>
                <w:sz w:val="24"/>
                <w:szCs w:val="24"/>
              </w:rPr>
              <w:t>‘Emily’</w:t>
            </w:r>
            <w:r w:rsidR="00695A6C" w:rsidRPr="00525942">
              <w:rPr>
                <w:rFonts w:ascii="Times New Roman" w:hAnsi="Times New Roman" w:cs="Times New Roman"/>
                <w:sz w:val="24"/>
                <w:szCs w:val="24"/>
              </w:rPr>
              <w:t xml:space="preserve"> goes to a Special Educational Need</w:t>
            </w:r>
            <w:r w:rsidR="00E45105" w:rsidRPr="00525942">
              <w:rPr>
                <w:rFonts w:ascii="Times New Roman" w:hAnsi="Times New Roman" w:cs="Times New Roman"/>
                <w:sz w:val="24"/>
                <w:szCs w:val="24"/>
              </w:rPr>
              <w:t xml:space="preserve">s School in the local area and uses school transport </w:t>
            </w:r>
            <w:r w:rsidR="00A54FDF" w:rsidRPr="00525942">
              <w:rPr>
                <w:rFonts w:ascii="Times New Roman" w:hAnsi="Times New Roman" w:cs="Times New Roman"/>
                <w:sz w:val="24"/>
                <w:szCs w:val="24"/>
              </w:rPr>
              <w:t xml:space="preserve">to attend.  </w:t>
            </w:r>
          </w:p>
          <w:p w14:paraId="52B41C02" w14:textId="77777777" w:rsidR="0039185C" w:rsidRPr="000D64AB" w:rsidRDefault="0039185C" w:rsidP="00B275DA">
            <w:pPr>
              <w:jc w:val="both"/>
              <w:rPr>
                <w:rFonts w:ascii="Times New Roman" w:hAnsi="Times New Roman" w:cs="Times New Roman"/>
                <w:sz w:val="24"/>
                <w:szCs w:val="24"/>
              </w:rPr>
            </w:pPr>
          </w:p>
        </w:tc>
      </w:tr>
      <w:tr w:rsidR="00495EEB" w:rsidRPr="000A2D3B" w14:paraId="492E6C8D" w14:textId="77777777" w:rsidTr="00182709">
        <w:tc>
          <w:tcPr>
            <w:tcW w:w="10915" w:type="dxa"/>
            <w:gridSpan w:val="2"/>
            <w:tcBorders>
              <w:bottom w:val="single" w:sz="4" w:space="0" w:color="auto"/>
            </w:tcBorders>
            <w:shd w:val="clear" w:color="auto" w:fill="BFBFBF" w:themeFill="background1" w:themeFillShade="BF"/>
          </w:tcPr>
          <w:p w14:paraId="2EF6B299" w14:textId="77777777" w:rsidR="00DA3C8E" w:rsidRPr="000D64AB" w:rsidRDefault="00495EEB" w:rsidP="00B50031">
            <w:pPr>
              <w:jc w:val="both"/>
              <w:rPr>
                <w:rFonts w:ascii="Times New Roman" w:hAnsi="Times New Roman" w:cs="Times New Roman"/>
                <w:sz w:val="24"/>
                <w:szCs w:val="24"/>
              </w:rPr>
            </w:pPr>
            <w:r w:rsidRPr="000D64AB">
              <w:rPr>
                <w:rFonts w:ascii="Times New Roman" w:hAnsi="Times New Roman" w:cs="Times New Roman"/>
                <w:sz w:val="24"/>
                <w:szCs w:val="24"/>
              </w:rPr>
              <w:t>Key Role</w:t>
            </w:r>
            <w:r w:rsidR="00046B85" w:rsidRPr="000D64AB">
              <w:rPr>
                <w:rFonts w:ascii="Times New Roman" w:hAnsi="Times New Roman" w:cs="Times New Roman"/>
                <w:sz w:val="24"/>
                <w:szCs w:val="24"/>
              </w:rPr>
              <w:t>s</w:t>
            </w:r>
            <w:r w:rsidRPr="000D64AB">
              <w:rPr>
                <w:rFonts w:ascii="Times New Roman" w:hAnsi="Times New Roman" w:cs="Times New Roman"/>
                <w:sz w:val="24"/>
                <w:szCs w:val="24"/>
              </w:rPr>
              <w:t xml:space="preserve"> and Respons</w:t>
            </w:r>
            <w:r w:rsidR="00504A8A" w:rsidRPr="000D64AB">
              <w:rPr>
                <w:rFonts w:ascii="Times New Roman" w:hAnsi="Times New Roman" w:cs="Times New Roman"/>
                <w:sz w:val="24"/>
                <w:szCs w:val="24"/>
              </w:rPr>
              <w:t>ibilities of the Position</w:t>
            </w:r>
          </w:p>
        </w:tc>
      </w:tr>
      <w:tr w:rsidR="00504A8A" w:rsidRPr="000A2D3B" w14:paraId="3668FBEB" w14:textId="77777777" w:rsidTr="00182709">
        <w:tc>
          <w:tcPr>
            <w:tcW w:w="10915" w:type="dxa"/>
            <w:gridSpan w:val="2"/>
            <w:tcBorders>
              <w:bottom w:val="nil"/>
            </w:tcBorders>
            <w:shd w:val="clear" w:color="auto" w:fill="FFFFFF" w:themeFill="background1"/>
          </w:tcPr>
          <w:p w14:paraId="15073651" w14:textId="77777777" w:rsidR="00E73EC3" w:rsidRPr="000D64AB" w:rsidRDefault="00E73EC3" w:rsidP="0098612B">
            <w:pPr>
              <w:jc w:val="both"/>
              <w:rPr>
                <w:rFonts w:ascii="Times New Roman" w:hAnsi="Times New Roman" w:cs="Times New Roman"/>
                <w:b/>
                <w:sz w:val="24"/>
                <w:szCs w:val="24"/>
              </w:rPr>
            </w:pPr>
          </w:p>
          <w:p w14:paraId="50BB73C7" w14:textId="77777777" w:rsidR="005E4C75" w:rsidRPr="000D64AB" w:rsidRDefault="005E4C75" w:rsidP="000A4BEB">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To provide care and assistance to </w:t>
            </w:r>
            <w:r w:rsidR="004D2626" w:rsidRPr="000D64AB">
              <w:rPr>
                <w:rFonts w:ascii="Times New Roman" w:hAnsi="Times New Roman" w:cs="Times New Roman"/>
                <w:sz w:val="24"/>
                <w:szCs w:val="24"/>
              </w:rPr>
              <w:t>‘Emily’</w:t>
            </w:r>
            <w:r w:rsidR="007E6781" w:rsidRPr="000D64AB">
              <w:rPr>
                <w:rFonts w:ascii="Times New Roman" w:hAnsi="Times New Roman" w:cs="Times New Roman"/>
                <w:sz w:val="24"/>
                <w:szCs w:val="24"/>
              </w:rPr>
              <w:t xml:space="preserve"> (including </w:t>
            </w:r>
            <w:r w:rsidR="004D2626" w:rsidRPr="000D64AB">
              <w:rPr>
                <w:rFonts w:ascii="Times New Roman" w:hAnsi="Times New Roman" w:cs="Times New Roman"/>
                <w:sz w:val="24"/>
                <w:szCs w:val="24"/>
              </w:rPr>
              <w:t xml:space="preserve">intimate </w:t>
            </w:r>
            <w:r w:rsidR="007E6781" w:rsidRPr="000D64AB">
              <w:rPr>
                <w:rFonts w:ascii="Times New Roman" w:hAnsi="Times New Roman" w:cs="Times New Roman"/>
                <w:sz w:val="24"/>
                <w:szCs w:val="24"/>
              </w:rPr>
              <w:t>personal care</w:t>
            </w:r>
            <w:r w:rsidR="004540B9">
              <w:rPr>
                <w:rFonts w:ascii="Times New Roman" w:hAnsi="Times New Roman" w:cs="Times New Roman"/>
                <w:sz w:val="24"/>
                <w:szCs w:val="24"/>
              </w:rPr>
              <w:t>)</w:t>
            </w:r>
            <w:r w:rsidR="00D22EE1">
              <w:rPr>
                <w:rFonts w:ascii="Times New Roman" w:hAnsi="Times New Roman" w:cs="Times New Roman"/>
                <w:sz w:val="24"/>
                <w:szCs w:val="24"/>
              </w:rPr>
              <w:t xml:space="preserve"> </w:t>
            </w:r>
            <w:r w:rsidR="007E6781" w:rsidRPr="000D64AB">
              <w:rPr>
                <w:rFonts w:ascii="Times New Roman" w:hAnsi="Times New Roman" w:cs="Times New Roman"/>
                <w:sz w:val="24"/>
                <w:szCs w:val="24"/>
              </w:rPr>
              <w:t xml:space="preserve">and </w:t>
            </w:r>
            <w:r w:rsidR="000D64AB" w:rsidRPr="000D64AB">
              <w:rPr>
                <w:rFonts w:ascii="Times New Roman" w:hAnsi="Times New Roman" w:cs="Times New Roman"/>
                <w:sz w:val="24"/>
                <w:szCs w:val="24"/>
              </w:rPr>
              <w:t xml:space="preserve">potentially </w:t>
            </w:r>
            <w:r w:rsidR="007E6781" w:rsidRPr="000D64AB">
              <w:rPr>
                <w:rFonts w:ascii="Times New Roman" w:hAnsi="Times New Roman" w:cs="Times New Roman"/>
                <w:sz w:val="24"/>
                <w:szCs w:val="24"/>
              </w:rPr>
              <w:t>overnight support</w:t>
            </w:r>
            <w:r w:rsidR="00A75181" w:rsidRPr="000D64AB">
              <w:rPr>
                <w:rFonts w:ascii="Times New Roman" w:hAnsi="Times New Roman" w:cs="Times New Roman"/>
                <w:sz w:val="24"/>
                <w:szCs w:val="24"/>
              </w:rPr>
              <w:t>, at home and in the community s</w:t>
            </w:r>
            <w:r w:rsidRPr="000D64AB">
              <w:rPr>
                <w:rFonts w:ascii="Times New Roman" w:hAnsi="Times New Roman" w:cs="Times New Roman"/>
                <w:sz w:val="24"/>
                <w:szCs w:val="24"/>
              </w:rPr>
              <w:t xml:space="preserve">o that </w:t>
            </w:r>
            <w:r w:rsidR="004D2626" w:rsidRPr="000D64AB">
              <w:rPr>
                <w:rFonts w:ascii="Times New Roman" w:hAnsi="Times New Roman" w:cs="Times New Roman"/>
                <w:sz w:val="24"/>
                <w:szCs w:val="24"/>
              </w:rPr>
              <w:t>‘Emily’</w:t>
            </w:r>
            <w:r w:rsidRPr="000D64AB">
              <w:rPr>
                <w:rFonts w:ascii="Times New Roman" w:hAnsi="Times New Roman" w:cs="Times New Roman"/>
                <w:sz w:val="24"/>
                <w:szCs w:val="24"/>
              </w:rPr>
              <w:t xml:space="preserve"> can be supported to lead </w:t>
            </w:r>
            <w:r w:rsidR="004D2626" w:rsidRPr="000D64AB">
              <w:rPr>
                <w:rFonts w:ascii="Times New Roman" w:hAnsi="Times New Roman" w:cs="Times New Roman"/>
                <w:sz w:val="24"/>
                <w:szCs w:val="24"/>
              </w:rPr>
              <w:t>as independent a</w:t>
            </w:r>
            <w:r w:rsidRPr="000D64AB">
              <w:rPr>
                <w:rFonts w:ascii="Times New Roman" w:hAnsi="Times New Roman" w:cs="Times New Roman"/>
                <w:sz w:val="24"/>
                <w:szCs w:val="24"/>
              </w:rPr>
              <w:t xml:space="preserve"> life </w:t>
            </w:r>
            <w:r w:rsidR="00A75181" w:rsidRPr="000D64AB">
              <w:rPr>
                <w:rFonts w:ascii="Times New Roman" w:hAnsi="Times New Roman" w:cs="Times New Roman"/>
                <w:sz w:val="24"/>
                <w:szCs w:val="24"/>
              </w:rPr>
              <w:t>as possible</w:t>
            </w:r>
            <w:r w:rsidR="003661DD">
              <w:rPr>
                <w:rFonts w:ascii="Times New Roman" w:hAnsi="Times New Roman" w:cs="Times New Roman"/>
                <w:sz w:val="24"/>
                <w:szCs w:val="24"/>
              </w:rPr>
              <w:t xml:space="preserve"> (when her regular care team members are taking annual leave, are sick or attending training)</w:t>
            </w:r>
            <w:r w:rsidR="00D35919" w:rsidRPr="000D64AB">
              <w:rPr>
                <w:rFonts w:ascii="Times New Roman" w:hAnsi="Times New Roman" w:cs="Times New Roman"/>
                <w:sz w:val="24"/>
                <w:szCs w:val="24"/>
              </w:rPr>
              <w:t>;</w:t>
            </w:r>
          </w:p>
          <w:p w14:paraId="42557588" w14:textId="77777777" w:rsidR="00A75181" w:rsidRPr="000D64AB" w:rsidRDefault="005E4C75" w:rsidP="000A4BEB">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To work alongside</w:t>
            </w:r>
            <w:r w:rsidR="00A75181" w:rsidRPr="000D64AB">
              <w:rPr>
                <w:rFonts w:ascii="Times New Roman" w:hAnsi="Times New Roman" w:cs="Times New Roman"/>
                <w:sz w:val="24"/>
                <w:szCs w:val="24"/>
              </w:rPr>
              <w:t xml:space="preserve"> and collaboratively with</w:t>
            </w:r>
            <w:r w:rsidRPr="000D64AB">
              <w:rPr>
                <w:rFonts w:ascii="Times New Roman" w:hAnsi="Times New Roman" w:cs="Times New Roman"/>
                <w:sz w:val="24"/>
                <w:szCs w:val="24"/>
              </w:rPr>
              <w:t xml:space="preserve"> </w:t>
            </w:r>
            <w:r w:rsidR="004D2626" w:rsidRPr="000D64AB">
              <w:rPr>
                <w:rFonts w:ascii="Times New Roman" w:hAnsi="Times New Roman" w:cs="Times New Roman"/>
                <w:sz w:val="24"/>
                <w:szCs w:val="24"/>
              </w:rPr>
              <w:t>‘Emily</w:t>
            </w:r>
            <w:r w:rsidRPr="000D64AB">
              <w:rPr>
                <w:rFonts w:ascii="Times New Roman" w:hAnsi="Times New Roman" w:cs="Times New Roman"/>
                <w:sz w:val="24"/>
                <w:szCs w:val="24"/>
              </w:rPr>
              <w:t>’s</w:t>
            </w:r>
            <w:r w:rsidR="004D2626" w:rsidRPr="000D64AB">
              <w:rPr>
                <w:rFonts w:ascii="Times New Roman" w:hAnsi="Times New Roman" w:cs="Times New Roman"/>
                <w:sz w:val="24"/>
                <w:szCs w:val="24"/>
              </w:rPr>
              <w:t>’</w:t>
            </w:r>
            <w:r w:rsidRPr="000D64AB">
              <w:rPr>
                <w:rFonts w:ascii="Times New Roman" w:hAnsi="Times New Roman" w:cs="Times New Roman"/>
                <w:sz w:val="24"/>
                <w:szCs w:val="24"/>
              </w:rPr>
              <w:t xml:space="preserve"> fa</w:t>
            </w:r>
            <w:r w:rsidR="0012751C" w:rsidRPr="000D64AB">
              <w:rPr>
                <w:rFonts w:ascii="Times New Roman" w:hAnsi="Times New Roman" w:cs="Times New Roman"/>
                <w:sz w:val="24"/>
                <w:szCs w:val="24"/>
              </w:rPr>
              <w:t xml:space="preserve">mily, </w:t>
            </w:r>
            <w:r w:rsidR="00A75181" w:rsidRPr="000D64AB">
              <w:rPr>
                <w:rFonts w:ascii="Times New Roman" w:hAnsi="Times New Roman" w:cs="Times New Roman"/>
                <w:sz w:val="24"/>
                <w:szCs w:val="24"/>
              </w:rPr>
              <w:t xml:space="preserve">within their </w:t>
            </w:r>
            <w:r w:rsidR="00A814AB" w:rsidRPr="000D64AB">
              <w:rPr>
                <w:rFonts w:ascii="Times New Roman" w:hAnsi="Times New Roman" w:cs="Times New Roman"/>
                <w:sz w:val="24"/>
                <w:szCs w:val="24"/>
              </w:rPr>
              <w:t xml:space="preserve">existing </w:t>
            </w:r>
            <w:r w:rsidR="00D35919" w:rsidRPr="000D64AB">
              <w:rPr>
                <w:rFonts w:ascii="Times New Roman" w:hAnsi="Times New Roman" w:cs="Times New Roman"/>
                <w:sz w:val="24"/>
                <w:szCs w:val="24"/>
              </w:rPr>
              <w:t>familial values</w:t>
            </w:r>
            <w:r w:rsidR="00A814AB" w:rsidRPr="000D64AB">
              <w:rPr>
                <w:rFonts w:ascii="Times New Roman" w:hAnsi="Times New Roman" w:cs="Times New Roman"/>
                <w:sz w:val="24"/>
                <w:szCs w:val="24"/>
              </w:rPr>
              <w:t>;</w:t>
            </w:r>
            <w:r w:rsidR="0078729F" w:rsidRPr="000D64AB">
              <w:rPr>
                <w:rFonts w:ascii="Times New Roman" w:hAnsi="Times New Roman" w:cs="Times New Roman"/>
                <w:sz w:val="24"/>
                <w:szCs w:val="24"/>
              </w:rPr>
              <w:t xml:space="preserve"> </w:t>
            </w:r>
            <w:r w:rsidR="004D2626" w:rsidRPr="000D64AB">
              <w:rPr>
                <w:rFonts w:ascii="Times New Roman" w:hAnsi="Times New Roman" w:cs="Times New Roman"/>
                <w:sz w:val="24"/>
                <w:szCs w:val="24"/>
              </w:rPr>
              <w:t>‘Emily’</w:t>
            </w:r>
            <w:r w:rsidR="0078729F" w:rsidRPr="000D64AB">
              <w:rPr>
                <w:rFonts w:ascii="Times New Roman" w:hAnsi="Times New Roman" w:cs="Times New Roman"/>
                <w:sz w:val="24"/>
                <w:szCs w:val="24"/>
              </w:rPr>
              <w:t>s</w:t>
            </w:r>
            <w:r w:rsidR="004D2626" w:rsidRPr="000D64AB">
              <w:rPr>
                <w:rFonts w:ascii="Times New Roman" w:hAnsi="Times New Roman" w:cs="Times New Roman"/>
                <w:sz w:val="24"/>
                <w:szCs w:val="24"/>
              </w:rPr>
              <w:t>’</w:t>
            </w:r>
            <w:r w:rsidR="0078729F" w:rsidRPr="000D64AB">
              <w:rPr>
                <w:rFonts w:ascii="Times New Roman" w:hAnsi="Times New Roman" w:cs="Times New Roman"/>
                <w:sz w:val="24"/>
                <w:szCs w:val="24"/>
              </w:rPr>
              <w:t xml:space="preserve"> </w:t>
            </w:r>
            <w:r w:rsidR="000D64AB" w:rsidRPr="000D64AB">
              <w:rPr>
                <w:rFonts w:ascii="Times New Roman" w:hAnsi="Times New Roman" w:cs="Times New Roman"/>
                <w:sz w:val="24"/>
                <w:szCs w:val="24"/>
              </w:rPr>
              <w:t xml:space="preserve">Team Leader, </w:t>
            </w:r>
            <w:r w:rsidR="0078729F" w:rsidRPr="000D64AB">
              <w:rPr>
                <w:rFonts w:ascii="Times New Roman" w:hAnsi="Times New Roman" w:cs="Times New Roman"/>
                <w:sz w:val="24"/>
                <w:szCs w:val="24"/>
              </w:rPr>
              <w:t>Case Manager</w:t>
            </w:r>
            <w:r w:rsidR="000D64AB" w:rsidRPr="000D64AB">
              <w:rPr>
                <w:rFonts w:ascii="Times New Roman" w:hAnsi="Times New Roman" w:cs="Times New Roman"/>
                <w:sz w:val="24"/>
                <w:szCs w:val="24"/>
              </w:rPr>
              <w:t>s</w:t>
            </w:r>
            <w:r w:rsidR="0078729F" w:rsidRPr="000D64AB">
              <w:rPr>
                <w:rFonts w:ascii="Times New Roman" w:hAnsi="Times New Roman" w:cs="Times New Roman"/>
                <w:sz w:val="24"/>
                <w:szCs w:val="24"/>
              </w:rPr>
              <w:t xml:space="preserve"> and others i.e. therapists</w:t>
            </w:r>
            <w:r w:rsidR="00D35919" w:rsidRPr="000D64AB">
              <w:rPr>
                <w:rFonts w:ascii="Times New Roman" w:hAnsi="Times New Roman" w:cs="Times New Roman"/>
                <w:sz w:val="24"/>
                <w:szCs w:val="24"/>
              </w:rPr>
              <w:t xml:space="preserve">, educational personnel, </w:t>
            </w:r>
            <w:r w:rsidR="000E5DF5" w:rsidRPr="000D64AB">
              <w:rPr>
                <w:rFonts w:ascii="Times New Roman" w:hAnsi="Times New Roman" w:cs="Times New Roman"/>
                <w:sz w:val="24"/>
                <w:szCs w:val="24"/>
              </w:rPr>
              <w:t>etc.</w:t>
            </w:r>
            <w:r w:rsidR="00D35919" w:rsidRPr="000D64AB">
              <w:rPr>
                <w:rFonts w:ascii="Times New Roman" w:hAnsi="Times New Roman" w:cs="Times New Roman"/>
                <w:sz w:val="24"/>
                <w:szCs w:val="24"/>
              </w:rPr>
              <w:t>;</w:t>
            </w:r>
            <w:r w:rsidR="0078729F" w:rsidRPr="000D64AB">
              <w:rPr>
                <w:rFonts w:ascii="Times New Roman" w:hAnsi="Times New Roman" w:cs="Times New Roman"/>
                <w:sz w:val="24"/>
                <w:szCs w:val="24"/>
              </w:rPr>
              <w:t xml:space="preserve"> </w:t>
            </w:r>
          </w:p>
          <w:p w14:paraId="638AACE2" w14:textId="77777777" w:rsidR="00A814AB" w:rsidRPr="000D64AB" w:rsidRDefault="00A75181" w:rsidP="0078729F">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To </w:t>
            </w:r>
            <w:r w:rsidR="00D87ADF" w:rsidRPr="000D64AB">
              <w:rPr>
                <w:rFonts w:ascii="Times New Roman" w:hAnsi="Times New Roman" w:cs="Times New Roman"/>
                <w:sz w:val="24"/>
                <w:szCs w:val="24"/>
              </w:rPr>
              <w:t>work under the guidance of the Team Leader and work cooperatively with them and other team members</w:t>
            </w:r>
            <w:r w:rsidR="00D35919" w:rsidRPr="000D64AB">
              <w:rPr>
                <w:rFonts w:ascii="Times New Roman" w:hAnsi="Times New Roman" w:cs="Times New Roman"/>
                <w:sz w:val="24"/>
                <w:szCs w:val="24"/>
              </w:rPr>
              <w:t>;</w:t>
            </w:r>
          </w:p>
          <w:p w14:paraId="5A174912" w14:textId="77777777" w:rsidR="00A75181" w:rsidRPr="00BA6B52" w:rsidRDefault="00D87ADF" w:rsidP="0078729F">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Provide </w:t>
            </w:r>
            <w:r w:rsidR="007E6781" w:rsidRPr="000D64AB">
              <w:rPr>
                <w:rFonts w:ascii="Times New Roman" w:hAnsi="Times New Roman" w:cs="Times New Roman"/>
                <w:sz w:val="24"/>
                <w:szCs w:val="24"/>
              </w:rPr>
              <w:t>care</w:t>
            </w:r>
            <w:r w:rsidR="00D01112" w:rsidRPr="000D64AB">
              <w:rPr>
                <w:rFonts w:ascii="Times New Roman" w:hAnsi="Times New Roman" w:cs="Times New Roman"/>
                <w:sz w:val="24"/>
                <w:szCs w:val="24"/>
              </w:rPr>
              <w:t xml:space="preserve"> to </w:t>
            </w:r>
            <w:r w:rsidR="004D2626" w:rsidRPr="000D64AB">
              <w:rPr>
                <w:rFonts w:ascii="Times New Roman" w:hAnsi="Times New Roman" w:cs="Times New Roman"/>
                <w:sz w:val="24"/>
                <w:szCs w:val="24"/>
              </w:rPr>
              <w:t>‘Emily’</w:t>
            </w:r>
            <w:r w:rsidR="00D01112" w:rsidRPr="000D64AB">
              <w:rPr>
                <w:rFonts w:ascii="Times New Roman" w:hAnsi="Times New Roman" w:cs="Times New Roman"/>
                <w:sz w:val="24"/>
                <w:szCs w:val="24"/>
              </w:rPr>
              <w:t xml:space="preserve"> as per </w:t>
            </w:r>
            <w:r w:rsidR="006D6406" w:rsidRPr="000D64AB">
              <w:rPr>
                <w:rFonts w:ascii="Times New Roman" w:hAnsi="Times New Roman" w:cs="Times New Roman"/>
                <w:sz w:val="24"/>
                <w:szCs w:val="24"/>
              </w:rPr>
              <w:t>her</w:t>
            </w:r>
            <w:r w:rsidR="00D01112" w:rsidRPr="000D64AB">
              <w:rPr>
                <w:rFonts w:ascii="Times New Roman" w:hAnsi="Times New Roman" w:cs="Times New Roman"/>
                <w:sz w:val="24"/>
                <w:szCs w:val="24"/>
              </w:rPr>
              <w:t xml:space="preserve"> personalised Care Plan</w:t>
            </w:r>
            <w:r w:rsidRPr="000D64AB">
              <w:rPr>
                <w:rFonts w:ascii="Times New Roman" w:hAnsi="Times New Roman" w:cs="Times New Roman"/>
                <w:sz w:val="24"/>
                <w:szCs w:val="24"/>
              </w:rPr>
              <w:t>, Manual Handling Plan</w:t>
            </w:r>
            <w:r w:rsidR="00D01112" w:rsidRPr="000D64AB">
              <w:rPr>
                <w:rFonts w:ascii="Times New Roman" w:hAnsi="Times New Roman" w:cs="Times New Roman"/>
                <w:sz w:val="24"/>
                <w:szCs w:val="24"/>
              </w:rPr>
              <w:t xml:space="preserve"> </w:t>
            </w:r>
            <w:r w:rsidRPr="000D64AB">
              <w:rPr>
                <w:rFonts w:ascii="Times New Roman" w:hAnsi="Times New Roman" w:cs="Times New Roman"/>
                <w:sz w:val="24"/>
                <w:szCs w:val="24"/>
              </w:rPr>
              <w:t xml:space="preserve">and risk management plans and ensure </w:t>
            </w:r>
            <w:r w:rsidR="00F53860" w:rsidRPr="00525942">
              <w:rPr>
                <w:rFonts w:ascii="Times New Roman" w:hAnsi="Times New Roman" w:cs="Times New Roman"/>
                <w:sz w:val="24"/>
                <w:szCs w:val="24"/>
              </w:rPr>
              <w:t xml:space="preserve">an excellent standard of care </w:t>
            </w:r>
            <w:r w:rsidRPr="000D64AB">
              <w:rPr>
                <w:rFonts w:ascii="Times New Roman" w:hAnsi="Times New Roman" w:cs="Times New Roman"/>
                <w:sz w:val="24"/>
                <w:szCs w:val="24"/>
              </w:rPr>
              <w:t xml:space="preserve">provision </w:t>
            </w:r>
            <w:r w:rsidR="00D22EE1">
              <w:rPr>
                <w:rFonts w:ascii="Times New Roman" w:hAnsi="Times New Roman" w:cs="Times New Roman"/>
                <w:sz w:val="24"/>
                <w:szCs w:val="24"/>
              </w:rPr>
              <w:t>at all times;</w:t>
            </w:r>
          </w:p>
          <w:p w14:paraId="4A5B11C1" w14:textId="77777777" w:rsidR="00BA6B52" w:rsidRPr="000D64AB" w:rsidRDefault="00BA6B52" w:rsidP="0078729F">
            <w:pPr>
              <w:pStyle w:val="ListParagraph"/>
              <w:numPr>
                <w:ilvl w:val="0"/>
                <w:numId w:val="13"/>
              </w:numPr>
              <w:jc w:val="both"/>
              <w:rPr>
                <w:rFonts w:ascii="Times New Roman" w:hAnsi="Times New Roman" w:cs="Times New Roman"/>
                <w:b/>
                <w:sz w:val="24"/>
                <w:szCs w:val="24"/>
              </w:rPr>
            </w:pPr>
            <w:r>
              <w:rPr>
                <w:rFonts w:ascii="Times New Roman" w:hAnsi="Times New Roman" w:cs="Times New Roman"/>
                <w:sz w:val="24"/>
                <w:szCs w:val="24"/>
              </w:rPr>
              <w:t>To maintain ‘Emily’s’ home environment in a clean, tidy and hygienic state;</w:t>
            </w:r>
          </w:p>
          <w:p w14:paraId="22C4E744" w14:textId="77777777" w:rsidR="00A75181" w:rsidRPr="000D64AB" w:rsidRDefault="00A75181" w:rsidP="00A75181">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To ensure </w:t>
            </w:r>
            <w:r w:rsidR="004D2626" w:rsidRPr="000D64AB">
              <w:rPr>
                <w:rFonts w:ascii="Times New Roman" w:hAnsi="Times New Roman" w:cs="Times New Roman"/>
                <w:sz w:val="24"/>
                <w:szCs w:val="24"/>
              </w:rPr>
              <w:t>‘Emily’</w:t>
            </w:r>
            <w:r w:rsidRPr="000D64AB">
              <w:rPr>
                <w:rFonts w:ascii="Times New Roman" w:hAnsi="Times New Roman" w:cs="Times New Roman"/>
                <w:sz w:val="24"/>
                <w:szCs w:val="24"/>
              </w:rPr>
              <w:t>s</w:t>
            </w:r>
            <w:r w:rsidR="00D35919" w:rsidRPr="000D64AB">
              <w:rPr>
                <w:rFonts w:ascii="Times New Roman" w:hAnsi="Times New Roman" w:cs="Times New Roman"/>
                <w:sz w:val="24"/>
                <w:szCs w:val="24"/>
              </w:rPr>
              <w:t>’</w:t>
            </w:r>
            <w:r w:rsidRPr="000D64AB">
              <w:rPr>
                <w:rFonts w:ascii="Times New Roman" w:hAnsi="Times New Roman" w:cs="Times New Roman"/>
                <w:sz w:val="24"/>
                <w:szCs w:val="24"/>
              </w:rPr>
              <w:t xml:space="preserve"> well-being and advocate for her when it is necessary to do so</w:t>
            </w:r>
            <w:r w:rsidR="00D35919" w:rsidRPr="000D64AB">
              <w:rPr>
                <w:rFonts w:ascii="Times New Roman" w:hAnsi="Times New Roman" w:cs="Times New Roman"/>
                <w:sz w:val="24"/>
                <w:szCs w:val="24"/>
              </w:rPr>
              <w:t>;</w:t>
            </w:r>
          </w:p>
          <w:p w14:paraId="76E8E07C" w14:textId="77777777" w:rsidR="00D01112" w:rsidRPr="000D64AB" w:rsidRDefault="00A75181"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To support and </w:t>
            </w:r>
            <w:r w:rsidR="0078729F" w:rsidRPr="000D64AB">
              <w:rPr>
                <w:rFonts w:ascii="Times New Roman" w:hAnsi="Times New Roman" w:cs="Times New Roman"/>
                <w:sz w:val="24"/>
                <w:szCs w:val="24"/>
              </w:rPr>
              <w:t>assist</w:t>
            </w:r>
            <w:r w:rsidRPr="000D64AB">
              <w:rPr>
                <w:rFonts w:ascii="Times New Roman" w:hAnsi="Times New Roman" w:cs="Times New Roman"/>
                <w:sz w:val="24"/>
                <w:szCs w:val="24"/>
              </w:rPr>
              <w:t xml:space="preserve"> </w:t>
            </w:r>
            <w:r w:rsidR="004D2626" w:rsidRPr="000D64AB">
              <w:rPr>
                <w:rFonts w:ascii="Times New Roman" w:hAnsi="Times New Roman" w:cs="Times New Roman"/>
                <w:sz w:val="24"/>
                <w:szCs w:val="24"/>
              </w:rPr>
              <w:t>‘Emily’</w:t>
            </w:r>
            <w:r w:rsidRPr="000D64AB">
              <w:rPr>
                <w:rFonts w:ascii="Times New Roman" w:hAnsi="Times New Roman" w:cs="Times New Roman"/>
                <w:sz w:val="24"/>
                <w:szCs w:val="24"/>
              </w:rPr>
              <w:t xml:space="preserve"> to attend local clubs/hobbies and days out in the community</w:t>
            </w:r>
            <w:r w:rsidR="00D35919" w:rsidRPr="000D64AB">
              <w:rPr>
                <w:rFonts w:ascii="Times New Roman" w:hAnsi="Times New Roman" w:cs="Times New Roman"/>
                <w:sz w:val="24"/>
                <w:szCs w:val="24"/>
              </w:rPr>
              <w:t>;</w:t>
            </w:r>
          </w:p>
          <w:p w14:paraId="5EF8EB82" w14:textId="77777777" w:rsidR="00D01112" w:rsidRPr="000D64AB" w:rsidRDefault="00D87ADF"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Participate reliably in a rota</w:t>
            </w:r>
            <w:r w:rsidR="00D35919" w:rsidRPr="000D64AB">
              <w:rPr>
                <w:rFonts w:ascii="Times New Roman" w:hAnsi="Times New Roman" w:cs="Times New Roman"/>
                <w:sz w:val="24"/>
                <w:szCs w:val="24"/>
              </w:rPr>
              <w:t xml:space="preserve"> (currently a four-week rolling rota);</w:t>
            </w:r>
          </w:p>
          <w:p w14:paraId="0E6FBAD0" w14:textId="77777777" w:rsidR="00D01112" w:rsidRPr="000D64AB" w:rsidRDefault="00D87ADF"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Support the </w:t>
            </w:r>
            <w:r w:rsidR="00D22EE1">
              <w:rPr>
                <w:rFonts w:ascii="Times New Roman" w:hAnsi="Times New Roman" w:cs="Times New Roman"/>
                <w:sz w:val="24"/>
                <w:szCs w:val="24"/>
              </w:rPr>
              <w:t>T</w:t>
            </w:r>
            <w:r w:rsidRPr="000D64AB">
              <w:rPr>
                <w:rFonts w:ascii="Times New Roman" w:hAnsi="Times New Roman" w:cs="Times New Roman"/>
                <w:sz w:val="24"/>
                <w:szCs w:val="24"/>
              </w:rPr>
              <w:t xml:space="preserve">eam </w:t>
            </w:r>
            <w:r w:rsidR="00D22EE1">
              <w:rPr>
                <w:rFonts w:ascii="Times New Roman" w:hAnsi="Times New Roman" w:cs="Times New Roman"/>
                <w:sz w:val="24"/>
                <w:szCs w:val="24"/>
              </w:rPr>
              <w:t>L</w:t>
            </w:r>
            <w:r w:rsidRPr="000D64AB">
              <w:rPr>
                <w:rFonts w:ascii="Times New Roman" w:hAnsi="Times New Roman" w:cs="Times New Roman"/>
                <w:sz w:val="24"/>
                <w:szCs w:val="24"/>
              </w:rPr>
              <w:t>eader in covering care for ‘Emily’ due to colleague’s</w:t>
            </w:r>
            <w:r w:rsidR="00D01112" w:rsidRPr="000D64AB">
              <w:rPr>
                <w:rFonts w:ascii="Times New Roman" w:hAnsi="Times New Roman" w:cs="Times New Roman"/>
                <w:sz w:val="24"/>
                <w:szCs w:val="24"/>
              </w:rPr>
              <w:t xml:space="preserve"> sick</w:t>
            </w:r>
            <w:r w:rsidR="00D35919" w:rsidRPr="000D64AB">
              <w:rPr>
                <w:rFonts w:ascii="Times New Roman" w:hAnsi="Times New Roman" w:cs="Times New Roman"/>
                <w:sz w:val="24"/>
                <w:szCs w:val="24"/>
              </w:rPr>
              <w:t>ness</w:t>
            </w:r>
            <w:r w:rsidR="00D01112" w:rsidRPr="000D64AB">
              <w:rPr>
                <w:rFonts w:ascii="Times New Roman" w:hAnsi="Times New Roman" w:cs="Times New Roman"/>
                <w:sz w:val="24"/>
                <w:szCs w:val="24"/>
              </w:rPr>
              <w:t xml:space="preserve">, annual </w:t>
            </w:r>
            <w:r w:rsidR="00D35919" w:rsidRPr="000D64AB">
              <w:rPr>
                <w:rFonts w:ascii="Times New Roman" w:hAnsi="Times New Roman" w:cs="Times New Roman"/>
                <w:sz w:val="24"/>
                <w:szCs w:val="24"/>
              </w:rPr>
              <w:t>leave, supervisions, appraisal</w:t>
            </w:r>
            <w:r w:rsidRPr="000D64AB">
              <w:rPr>
                <w:rFonts w:ascii="Times New Roman" w:hAnsi="Times New Roman" w:cs="Times New Roman"/>
                <w:sz w:val="24"/>
                <w:szCs w:val="24"/>
              </w:rPr>
              <w:t>s, and during school holidays when ‘Emily’ will be at home during daytime hours, etc.</w:t>
            </w:r>
            <w:r w:rsidR="00D35919" w:rsidRPr="000D64AB">
              <w:rPr>
                <w:rFonts w:ascii="Times New Roman" w:hAnsi="Times New Roman" w:cs="Times New Roman"/>
                <w:sz w:val="24"/>
                <w:szCs w:val="24"/>
              </w:rPr>
              <w:t>;</w:t>
            </w:r>
            <w:r w:rsidR="00D01112" w:rsidRPr="000D64AB">
              <w:rPr>
                <w:rFonts w:ascii="Times New Roman" w:hAnsi="Times New Roman" w:cs="Times New Roman"/>
                <w:sz w:val="24"/>
                <w:szCs w:val="24"/>
              </w:rPr>
              <w:t xml:space="preserve"> </w:t>
            </w:r>
          </w:p>
          <w:p w14:paraId="6F5E7635" w14:textId="77777777" w:rsidR="00D01112" w:rsidRPr="000D64AB" w:rsidRDefault="007E6781"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To complete record keeping</w:t>
            </w:r>
            <w:r w:rsidR="00D87ADF" w:rsidRPr="000D64AB">
              <w:rPr>
                <w:rFonts w:ascii="Times New Roman" w:hAnsi="Times New Roman" w:cs="Times New Roman"/>
                <w:sz w:val="24"/>
                <w:szCs w:val="24"/>
              </w:rPr>
              <w:t xml:space="preserve"> </w:t>
            </w:r>
            <w:r w:rsidRPr="000D64AB">
              <w:rPr>
                <w:rFonts w:ascii="Times New Roman" w:hAnsi="Times New Roman" w:cs="Times New Roman"/>
                <w:sz w:val="24"/>
                <w:szCs w:val="24"/>
              </w:rPr>
              <w:t xml:space="preserve">and </w:t>
            </w:r>
            <w:r w:rsidR="00D87ADF" w:rsidRPr="000D64AB">
              <w:rPr>
                <w:rFonts w:ascii="Times New Roman" w:hAnsi="Times New Roman" w:cs="Times New Roman"/>
                <w:sz w:val="24"/>
                <w:szCs w:val="24"/>
              </w:rPr>
              <w:t xml:space="preserve">keep legible, </w:t>
            </w:r>
            <w:r w:rsidRPr="000D64AB">
              <w:rPr>
                <w:rFonts w:ascii="Times New Roman" w:hAnsi="Times New Roman" w:cs="Times New Roman"/>
                <w:sz w:val="24"/>
                <w:szCs w:val="24"/>
              </w:rPr>
              <w:t>r</w:t>
            </w:r>
            <w:r w:rsidR="00D01112" w:rsidRPr="000D64AB">
              <w:rPr>
                <w:rFonts w:ascii="Times New Roman" w:hAnsi="Times New Roman" w:cs="Times New Roman"/>
                <w:sz w:val="24"/>
                <w:szCs w:val="24"/>
              </w:rPr>
              <w:t xml:space="preserve">elevant documentation as requested by the </w:t>
            </w:r>
            <w:r w:rsidR="00D87ADF" w:rsidRPr="000D64AB">
              <w:rPr>
                <w:rFonts w:ascii="Times New Roman" w:hAnsi="Times New Roman" w:cs="Times New Roman"/>
                <w:sz w:val="24"/>
                <w:szCs w:val="24"/>
              </w:rPr>
              <w:t xml:space="preserve">Team Leader </w:t>
            </w:r>
            <w:r w:rsidR="00D35919" w:rsidRPr="000D64AB">
              <w:rPr>
                <w:rFonts w:ascii="Times New Roman" w:hAnsi="Times New Roman" w:cs="Times New Roman"/>
                <w:sz w:val="24"/>
                <w:szCs w:val="24"/>
              </w:rPr>
              <w:t>and in line with requirements of the Care Quality Commiss</w:t>
            </w:r>
            <w:r w:rsidR="000E5DF5" w:rsidRPr="000D64AB">
              <w:rPr>
                <w:rFonts w:ascii="Times New Roman" w:hAnsi="Times New Roman" w:cs="Times New Roman"/>
                <w:sz w:val="24"/>
                <w:szCs w:val="24"/>
              </w:rPr>
              <w:t>i</w:t>
            </w:r>
            <w:r w:rsidR="00D35919" w:rsidRPr="000D64AB">
              <w:rPr>
                <w:rFonts w:ascii="Times New Roman" w:hAnsi="Times New Roman" w:cs="Times New Roman"/>
                <w:sz w:val="24"/>
                <w:szCs w:val="24"/>
              </w:rPr>
              <w:t>on;</w:t>
            </w:r>
          </w:p>
          <w:p w14:paraId="15E9B562" w14:textId="77777777" w:rsidR="00D87ADF" w:rsidRPr="000D64AB" w:rsidRDefault="0078729F" w:rsidP="00D87ADF">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To </w:t>
            </w:r>
            <w:r w:rsidR="00D87ADF" w:rsidRPr="000D64AB">
              <w:rPr>
                <w:rFonts w:ascii="Times New Roman" w:hAnsi="Times New Roman" w:cs="Times New Roman"/>
                <w:sz w:val="24"/>
                <w:szCs w:val="24"/>
              </w:rPr>
              <w:t xml:space="preserve">alert the Team Leader/family members immediately of any functional issues with any of  </w:t>
            </w:r>
            <w:r w:rsidR="004D2626" w:rsidRPr="000D64AB">
              <w:rPr>
                <w:rFonts w:ascii="Times New Roman" w:hAnsi="Times New Roman" w:cs="Times New Roman"/>
                <w:sz w:val="24"/>
                <w:szCs w:val="24"/>
              </w:rPr>
              <w:t>‘Emily’</w:t>
            </w:r>
            <w:r w:rsidRPr="000D64AB">
              <w:rPr>
                <w:rFonts w:ascii="Times New Roman" w:hAnsi="Times New Roman" w:cs="Times New Roman"/>
                <w:sz w:val="24"/>
                <w:szCs w:val="24"/>
              </w:rPr>
              <w:t>s</w:t>
            </w:r>
            <w:r w:rsidR="00D35919" w:rsidRPr="000D64AB">
              <w:rPr>
                <w:rFonts w:ascii="Times New Roman" w:hAnsi="Times New Roman" w:cs="Times New Roman"/>
                <w:sz w:val="24"/>
                <w:szCs w:val="24"/>
              </w:rPr>
              <w:t>’</w:t>
            </w:r>
            <w:r w:rsidRPr="000D64AB">
              <w:rPr>
                <w:rFonts w:ascii="Times New Roman" w:hAnsi="Times New Roman" w:cs="Times New Roman"/>
                <w:sz w:val="24"/>
                <w:szCs w:val="24"/>
              </w:rPr>
              <w:t xml:space="preserve"> equipment</w:t>
            </w:r>
            <w:r w:rsidR="00D87ADF" w:rsidRPr="000D64AB">
              <w:rPr>
                <w:rFonts w:ascii="Times New Roman" w:hAnsi="Times New Roman" w:cs="Times New Roman"/>
                <w:sz w:val="24"/>
                <w:szCs w:val="24"/>
              </w:rPr>
              <w:t>;</w:t>
            </w:r>
          </w:p>
          <w:p w14:paraId="41E03A42" w14:textId="6274A344" w:rsidR="00D01112" w:rsidRPr="000D64AB" w:rsidRDefault="00D87ADF"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Attend </w:t>
            </w:r>
            <w:r w:rsidR="00D01112" w:rsidRPr="000D64AB">
              <w:rPr>
                <w:rFonts w:ascii="Times New Roman" w:hAnsi="Times New Roman" w:cs="Times New Roman"/>
                <w:sz w:val="24"/>
                <w:szCs w:val="24"/>
              </w:rPr>
              <w:t>team meetings</w:t>
            </w:r>
            <w:r w:rsidR="00D35919" w:rsidRPr="000D64AB">
              <w:rPr>
                <w:rFonts w:ascii="Times New Roman" w:hAnsi="Times New Roman" w:cs="Times New Roman"/>
                <w:sz w:val="24"/>
                <w:szCs w:val="24"/>
              </w:rPr>
              <w:t>;</w:t>
            </w:r>
          </w:p>
          <w:p w14:paraId="5227BEA8" w14:textId="77777777" w:rsidR="0078729F" w:rsidRPr="000D64AB" w:rsidRDefault="00D87ADF"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 xml:space="preserve">Attend </w:t>
            </w:r>
            <w:r w:rsidR="00D01112" w:rsidRPr="000D64AB">
              <w:rPr>
                <w:rFonts w:ascii="Times New Roman" w:hAnsi="Times New Roman" w:cs="Times New Roman"/>
                <w:sz w:val="24"/>
                <w:szCs w:val="24"/>
              </w:rPr>
              <w:t>su</w:t>
            </w:r>
            <w:r w:rsidR="0078729F" w:rsidRPr="000D64AB">
              <w:rPr>
                <w:rFonts w:ascii="Times New Roman" w:hAnsi="Times New Roman" w:cs="Times New Roman"/>
                <w:sz w:val="24"/>
                <w:szCs w:val="24"/>
              </w:rPr>
              <w:t>pervision</w:t>
            </w:r>
            <w:r w:rsidRPr="000D64AB">
              <w:rPr>
                <w:rFonts w:ascii="Times New Roman" w:hAnsi="Times New Roman" w:cs="Times New Roman"/>
                <w:sz w:val="24"/>
                <w:szCs w:val="24"/>
              </w:rPr>
              <w:t xml:space="preserve"> sessions with the Team Leader </w:t>
            </w:r>
            <w:r w:rsidR="00D35919" w:rsidRPr="000D64AB">
              <w:rPr>
                <w:rFonts w:ascii="Times New Roman" w:hAnsi="Times New Roman" w:cs="Times New Roman"/>
                <w:sz w:val="24"/>
                <w:szCs w:val="24"/>
              </w:rPr>
              <w:t>and on the job training;</w:t>
            </w:r>
          </w:p>
          <w:p w14:paraId="59CA1436" w14:textId="77777777" w:rsidR="00D01112" w:rsidRPr="000D64AB" w:rsidRDefault="00D87ADF"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A</w:t>
            </w:r>
            <w:r w:rsidR="0078729F" w:rsidRPr="000D64AB">
              <w:rPr>
                <w:rFonts w:ascii="Times New Roman" w:hAnsi="Times New Roman" w:cs="Times New Roman"/>
                <w:sz w:val="24"/>
                <w:szCs w:val="24"/>
              </w:rPr>
              <w:t>ttend</w:t>
            </w:r>
            <w:r w:rsidR="00D35919" w:rsidRPr="000D64AB">
              <w:rPr>
                <w:rFonts w:ascii="Times New Roman" w:hAnsi="Times New Roman" w:cs="Times New Roman"/>
                <w:sz w:val="24"/>
                <w:szCs w:val="24"/>
              </w:rPr>
              <w:t xml:space="preserve"> and participate in</w:t>
            </w:r>
            <w:r w:rsidR="0078729F" w:rsidRPr="000D64AB">
              <w:rPr>
                <w:rFonts w:ascii="Times New Roman" w:hAnsi="Times New Roman" w:cs="Times New Roman"/>
                <w:sz w:val="24"/>
                <w:szCs w:val="24"/>
              </w:rPr>
              <w:t xml:space="preserve"> annual appraisals in conjunction with </w:t>
            </w:r>
            <w:r w:rsidRPr="000D64AB">
              <w:rPr>
                <w:rFonts w:ascii="Times New Roman" w:hAnsi="Times New Roman" w:cs="Times New Roman"/>
                <w:sz w:val="24"/>
                <w:szCs w:val="24"/>
              </w:rPr>
              <w:t xml:space="preserve">the Team Leader and </w:t>
            </w:r>
            <w:r w:rsidR="004D2626" w:rsidRPr="000D64AB">
              <w:rPr>
                <w:rFonts w:ascii="Times New Roman" w:hAnsi="Times New Roman" w:cs="Times New Roman"/>
                <w:sz w:val="24"/>
                <w:szCs w:val="24"/>
              </w:rPr>
              <w:t>‘Emily</w:t>
            </w:r>
            <w:r w:rsidR="0078729F" w:rsidRPr="000D64AB">
              <w:rPr>
                <w:rFonts w:ascii="Times New Roman" w:hAnsi="Times New Roman" w:cs="Times New Roman"/>
                <w:sz w:val="24"/>
                <w:szCs w:val="24"/>
              </w:rPr>
              <w:t>’s</w:t>
            </w:r>
            <w:r w:rsidR="00D35919" w:rsidRPr="000D64AB">
              <w:rPr>
                <w:rFonts w:ascii="Times New Roman" w:hAnsi="Times New Roman" w:cs="Times New Roman"/>
                <w:sz w:val="24"/>
                <w:szCs w:val="24"/>
              </w:rPr>
              <w:t>’</w:t>
            </w:r>
            <w:r w:rsidR="0078729F" w:rsidRPr="000D64AB">
              <w:rPr>
                <w:rFonts w:ascii="Times New Roman" w:hAnsi="Times New Roman" w:cs="Times New Roman"/>
                <w:sz w:val="24"/>
                <w:szCs w:val="24"/>
              </w:rPr>
              <w:t xml:space="preserve"> Case Manager</w:t>
            </w:r>
            <w:r w:rsidR="00D35919" w:rsidRPr="000D64AB">
              <w:rPr>
                <w:rFonts w:ascii="Times New Roman" w:hAnsi="Times New Roman" w:cs="Times New Roman"/>
                <w:sz w:val="24"/>
                <w:szCs w:val="24"/>
              </w:rPr>
              <w:t>;</w:t>
            </w:r>
          </w:p>
          <w:p w14:paraId="38764C03" w14:textId="77777777" w:rsidR="00D01112" w:rsidRPr="000D64AB" w:rsidRDefault="00D01112"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Attend induction training and</w:t>
            </w:r>
            <w:r w:rsidR="0012751C" w:rsidRPr="000D64AB">
              <w:rPr>
                <w:rFonts w:ascii="Times New Roman" w:hAnsi="Times New Roman" w:cs="Times New Roman"/>
                <w:sz w:val="24"/>
                <w:szCs w:val="24"/>
              </w:rPr>
              <w:t xml:space="preserve"> ongoing</w:t>
            </w:r>
            <w:r w:rsidRPr="000D64AB">
              <w:rPr>
                <w:rFonts w:ascii="Times New Roman" w:hAnsi="Times New Roman" w:cs="Times New Roman"/>
                <w:sz w:val="24"/>
                <w:szCs w:val="24"/>
              </w:rPr>
              <w:t xml:space="preserve"> training sessions as required</w:t>
            </w:r>
            <w:r w:rsidR="00D35919" w:rsidRPr="000D64AB">
              <w:rPr>
                <w:rFonts w:ascii="Times New Roman" w:hAnsi="Times New Roman" w:cs="Times New Roman"/>
                <w:sz w:val="24"/>
                <w:szCs w:val="24"/>
              </w:rPr>
              <w:t xml:space="preserve"> both locally to ‘Emily’ and at ACM’s head office in Tostock, Bury St. Edmunds;</w:t>
            </w:r>
          </w:p>
          <w:p w14:paraId="2D4ED440" w14:textId="77777777" w:rsidR="00D87ADF" w:rsidRPr="000D64AB" w:rsidRDefault="005C1A25" w:rsidP="00D01112">
            <w:pPr>
              <w:pStyle w:val="ListParagraph"/>
              <w:numPr>
                <w:ilvl w:val="0"/>
                <w:numId w:val="13"/>
              </w:numPr>
              <w:jc w:val="both"/>
              <w:rPr>
                <w:rFonts w:ascii="Times New Roman" w:hAnsi="Times New Roman" w:cs="Times New Roman"/>
                <w:b/>
                <w:sz w:val="24"/>
                <w:szCs w:val="24"/>
              </w:rPr>
            </w:pPr>
            <w:r w:rsidRPr="000D64AB">
              <w:rPr>
                <w:rFonts w:ascii="Times New Roman" w:hAnsi="Times New Roman" w:cs="Times New Roman"/>
                <w:sz w:val="24"/>
                <w:szCs w:val="24"/>
              </w:rPr>
              <w:t>Have fun, be creative and source new activities to support ‘Emily’</w:t>
            </w:r>
            <w:r w:rsidR="00D87ADF" w:rsidRPr="000D64AB">
              <w:rPr>
                <w:rFonts w:ascii="Times New Roman" w:hAnsi="Times New Roman" w:cs="Times New Roman"/>
                <w:sz w:val="24"/>
                <w:szCs w:val="24"/>
              </w:rPr>
              <w:t xml:space="preserve"> to reach her potential.</w:t>
            </w:r>
          </w:p>
          <w:p w14:paraId="443167D4" w14:textId="77777777" w:rsidR="00DE3F60" w:rsidRPr="000D64AB" w:rsidRDefault="00182709" w:rsidP="007E6781">
            <w:pPr>
              <w:pStyle w:val="ListParagraph"/>
              <w:jc w:val="both"/>
              <w:rPr>
                <w:rFonts w:ascii="Times New Roman" w:hAnsi="Times New Roman" w:cs="Times New Roman"/>
                <w:i/>
                <w:sz w:val="24"/>
                <w:szCs w:val="24"/>
              </w:rPr>
            </w:pPr>
            <w:r w:rsidRPr="00525942">
              <w:rPr>
                <w:rFonts w:ascii="Times New Roman" w:hAnsi="Times New Roman" w:cs="Times New Roman"/>
                <w:i/>
                <w:noProof/>
                <w:sz w:val="24"/>
                <w:szCs w:val="24"/>
                <w:lang w:eastAsia="en-GB"/>
              </w:rPr>
              <mc:AlternateContent>
                <mc:Choice Requires="wps">
                  <w:drawing>
                    <wp:anchor distT="0" distB="0" distL="114300" distR="114300" simplePos="0" relativeHeight="251663872" behindDoc="0" locked="0" layoutInCell="1" allowOverlap="1" wp14:anchorId="2386CEE0" wp14:editId="05BB3BE6">
                      <wp:simplePos x="0" y="0"/>
                      <wp:positionH relativeFrom="column">
                        <wp:posOffset>-69215</wp:posOffset>
                      </wp:positionH>
                      <wp:positionV relativeFrom="paragraph">
                        <wp:posOffset>165100</wp:posOffset>
                      </wp:positionV>
                      <wp:extent cx="6934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D18BFF" id="Straight Connector 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5.45pt,13pt" to="540.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" strokecolor="#4579b8 [3044]"/>
                  </w:pict>
                </mc:Fallback>
              </mc:AlternateContent>
            </w:r>
          </w:p>
        </w:tc>
      </w:tr>
      <w:tr w:rsidR="00866B7D" w:rsidRPr="000A2D3B" w14:paraId="48C55C9F" w14:textId="77777777" w:rsidTr="00182709">
        <w:tc>
          <w:tcPr>
            <w:tcW w:w="10915" w:type="dxa"/>
            <w:gridSpan w:val="2"/>
            <w:tcBorders>
              <w:top w:val="nil"/>
              <w:left w:val="nil"/>
              <w:bottom w:val="nil"/>
              <w:right w:val="nil"/>
            </w:tcBorders>
            <w:shd w:val="clear" w:color="auto" w:fill="FFFFFF" w:themeFill="background1"/>
          </w:tcPr>
          <w:tbl>
            <w:tblPr>
              <w:tblStyle w:val="TableGrid"/>
              <w:tblW w:w="0" w:type="auto"/>
              <w:tblLook w:val="04A0" w:firstRow="1" w:lastRow="0" w:firstColumn="1" w:lastColumn="0" w:noHBand="0" w:noVBand="1"/>
            </w:tblPr>
            <w:tblGrid>
              <w:gridCol w:w="1555"/>
              <w:gridCol w:w="6158"/>
              <w:gridCol w:w="1559"/>
              <w:gridCol w:w="1417"/>
            </w:tblGrid>
            <w:tr w:rsidR="00866B7D" w:rsidRPr="000D64AB" w14:paraId="2F12DCBB" w14:textId="77777777" w:rsidTr="002A006A">
              <w:tc>
                <w:tcPr>
                  <w:tcW w:w="7713" w:type="dxa"/>
                  <w:gridSpan w:val="2"/>
                  <w:tcBorders>
                    <w:top w:val="single" w:sz="4" w:space="0" w:color="auto"/>
                  </w:tcBorders>
                  <w:shd w:val="clear" w:color="auto" w:fill="D9D9D9" w:themeFill="background1" w:themeFillShade="D9"/>
                </w:tcPr>
                <w:p w14:paraId="74954048" w14:textId="77777777" w:rsidR="00866B7D" w:rsidRPr="000D64AB" w:rsidRDefault="00866B7D" w:rsidP="00866B7D">
                  <w:pPr>
                    <w:rPr>
                      <w:rFonts w:ascii="Times New Roman" w:hAnsi="Times New Roman" w:cs="Times New Roman"/>
                      <w:b/>
                      <w:sz w:val="24"/>
                      <w:szCs w:val="24"/>
                    </w:rPr>
                  </w:pPr>
                  <w:r w:rsidRPr="000D64AB">
                    <w:rPr>
                      <w:rFonts w:ascii="Times New Roman" w:hAnsi="Times New Roman" w:cs="Times New Roman"/>
                      <w:b/>
                      <w:sz w:val="24"/>
                      <w:szCs w:val="24"/>
                    </w:rPr>
                    <w:t>Personal specification</w:t>
                  </w:r>
                </w:p>
              </w:tc>
              <w:tc>
                <w:tcPr>
                  <w:tcW w:w="1559" w:type="dxa"/>
                  <w:tcBorders>
                    <w:top w:val="single" w:sz="4" w:space="0" w:color="auto"/>
                  </w:tcBorders>
                  <w:shd w:val="clear" w:color="auto" w:fill="D9D9D9" w:themeFill="background1" w:themeFillShade="D9"/>
                </w:tcPr>
                <w:p w14:paraId="1CD0092A" w14:textId="77777777" w:rsidR="00866B7D" w:rsidRPr="000D64AB" w:rsidRDefault="00866B7D" w:rsidP="00866B7D">
                  <w:pPr>
                    <w:jc w:val="center"/>
                    <w:rPr>
                      <w:rFonts w:ascii="Times New Roman" w:hAnsi="Times New Roman" w:cs="Times New Roman"/>
                      <w:b/>
                      <w:sz w:val="24"/>
                      <w:szCs w:val="24"/>
                    </w:rPr>
                  </w:pPr>
                  <w:r w:rsidRPr="000D64AB">
                    <w:rPr>
                      <w:rFonts w:ascii="Times New Roman" w:hAnsi="Times New Roman" w:cs="Times New Roman"/>
                      <w:b/>
                      <w:sz w:val="24"/>
                      <w:szCs w:val="24"/>
                    </w:rPr>
                    <w:t>Essential</w:t>
                  </w:r>
                </w:p>
              </w:tc>
              <w:tc>
                <w:tcPr>
                  <w:tcW w:w="1417" w:type="dxa"/>
                  <w:tcBorders>
                    <w:top w:val="single" w:sz="4" w:space="0" w:color="auto"/>
                    <w:right w:val="single" w:sz="4" w:space="0" w:color="auto"/>
                  </w:tcBorders>
                  <w:shd w:val="clear" w:color="auto" w:fill="D9D9D9" w:themeFill="background1" w:themeFillShade="D9"/>
                </w:tcPr>
                <w:p w14:paraId="73FC3F3C" w14:textId="77777777" w:rsidR="00866B7D" w:rsidRPr="000D64AB" w:rsidRDefault="00866B7D" w:rsidP="00866B7D">
                  <w:pPr>
                    <w:rPr>
                      <w:rFonts w:ascii="Times New Roman" w:hAnsi="Times New Roman" w:cs="Times New Roman"/>
                      <w:b/>
                      <w:sz w:val="24"/>
                      <w:szCs w:val="24"/>
                    </w:rPr>
                  </w:pPr>
                  <w:r w:rsidRPr="000D64AB">
                    <w:rPr>
                      <w:rFonts w:ascii="Times New Roman" w:hAnsi="Times New Roman" w:cs="Times New Roman"/>
                      <w:b/>
                      <w:sz w:val="24"/>
                      <w:szCs w:val="24"/>
                    </w:rPr>
                    <w:t>Desirable</w:t>
                  </w:r>
                </w:p>
              </w:tc>
            </w:tr>
            <w:tr w:rsidR="00866B7D" w:rsidRPr="000D64AB" w14:paraId="1A35B17E" w14:textId="77777777" w:rsidTr="00866B7D">
              <w:tc>
                <w:tcPr>
                  <w:tcW w:w="1555" w:type="dxa"/>
                  <w:shd w:val="clear" w:color="auto" w:fill="D9D9D9" w:themeFill="background1" w:themeFillShade="D9"/>
                </w:tcPr>
                <w:p w14:paraId="01AAB633" w14:textId="77777777" w:rsidR="00866B7D" w:rsidRPr="000D64AB" w:rsidRDefault="00182709" w:rsidP="00866B7D">
                  <w:pPr>
                    <w:rPr>
                      <w:rFonts w:ascii="Times New Roman" w:hAnsi="Times New Roman" w:cs="Times New Roman"/>
                      <w:b/>
                      <w:sz w:val="24"/>
                      <w:szCs w:val="24"/>
                    </w:rPr>
                  </w:pPr>
                  <w:r w:rsidRPr="000D64AB">
                    <w:rPr>
                      <w:rFonts w:ascii="Times New Roman" w:hAnsi="Times New Roman" w:cs="Times New Roman"/>
                      <w:b/>
                      <w:sz w:val="24"/>
                      <w:szCs w:val="24"/>
                    </w:rPr>
                    <w:t>Ex</w:t>
                  </w:r>
                  <w:r w:rsidR="00866B7D" w:rsidRPr="000D64AB">
                    <w:rPr>
                      <w:rFonts w:ascii="Times New Roman" w:hAnsi="Times New Roman" w:cs="Times New Roman"/>
                      <w:b/>
                      <w:sz w:val="24"/>
                      <w:szCs w:val="24"/>
                    </w:rPr>
                    <w:t>perience</w:t>
                  </w:r>
                </w:p>
              </w:tc>
              <w:tc>
                <w:tcPr>
                  <w:tcW w:w="6158" w:type="dxa"/>
                </w:tcPr>
                <w:p w14:paraId="0D1C61DA" w14:textId="77777777" w:rsidR="00B50031" w:rsidRPr="000D64AB" w:rsidRDefault="007E6781" w:rsidP="00866B7D">
                  <w:pPr>
                    <w:rPr>
                      <w:rFonts w:ascii="Times New Roman" w:hAnsi="Times New Roman" w:cs="Times New Roman"/>
                      <w:sz w:val="24"/>
                      <w:szCs w:val="24"/>
                    </w:rPr>
                  </w:pPr>
                  <w:r w:rsidRPr="000D64AB">
                    <w:rPr>
                      <w:rFonts w:ascii="Times New Roman" w:hAnsi="Times New Roman" w:cs="Times New Roman"/>
                      <w:sz w:val="24"/>
                      <w:szCs w:val="24"/>
                    </w:rPr>
                    <w:t xml:space="preserve">Working with a </w:t>
                  </w:r>
                  <w:r w:rsidR="006F33D7">
                    <w:rPr>
                      <w:rFonts w:ascii="Times New Roman" w:hAnsi="Times New Roman" w:cs="Times New Roman"/>
                      <w:sz w:val="24"/>
                      <w:szCs w:val="24"/>
                    </w:rPr>
                    <w:t xml:space="preserve">child / </w:t>
                  </w:r>
                  <w:r w:rsidRPr="000D64AB">
                    <w:rPr>
                      <w:rFonts w:ascii="Times New Roman" w:hAnsi="Times New Roman" w:cs="Times New Roman"/>
                      <w:sz w:val="24"/>
                      <w:szCs w:val="24"/>
                    </w:rPr>
                    <w:t xml:space="preserve">young </w:t>
                  </w:r>
                  <w:r w:rsidR="006F33D7">
                    <w:rPr>
                      <w:rFonts w:ascii="Times New Roman" w:hAnsi="Times New Roman" w:cs="Times New Roman"/>
                      <w:sz w:val="24"/>
                      <w:szCs w:val="24"/>
                    </w:rPr>
                    <w:t xml:space="preserve">adult </w:t>
                  </w:r>
                  <w:r w:rsidRPr="000D64AB">
                    <w:rPr>
                      <w:rFonts w:ascii="Times New Roman" w:hAnsi="Times New Roman" w:cs="Times New Roman"/>
                      <w:sz w:val="24"/>
                      <w:szCs w:val="24"/>
                    </w:rPr>
                    <w:t>who has experienced a brain injury</w:t>
                  </w:r>
                  <w:r w:rsidR="000912DD" w:rsidRPr="000D64AB">
                    <w:rPr>
                      <w:rFonts w:ascii="Times New Roman" w:hAnsi="Times New Roman" w:cs="Times New Roman"/>
                      <w:sz w:val="24"/>
                      <w:szCs w:val="24"/>
                    </w:rPr>
                    <w:t xml:space="preserve"> and / or significant learning disabilities </w:t>
                  </w:r>
                </w:p>
                <w:p w14:paraId="14E298D4" w14:textId="77777777" w:rsidR="007E6781" w:rsidRPr="000D64AB" w:rsidRDefault="007E6781" w:rsidP="00866B7D">
                  <w:pPr>
                    <w:rPr>
                      <w:rFonts w:ascii="Times New Roman" w:hAnsi="Times New Roman" w:cs="Times New Roman"/>
                      <w:sz w:val="24"/>
                      <w:szCs w:val="24"/>
                    </w:rPr>
                  </w:pPr>
                </w:p>
                <w:p w14:paraId="540DC310" w14:textId="77777777" w:rsidR="007E6781" w:rsidRPr="000D64AB" w:rsidRDefault="007E6781" w:rsidP="00866B7D">
                  <w:pPr>
                    <w:rPr>
                      <w:rFonts w:ascii="Times New Roman" w:hAnsi="Times New Roman" w:cs="Times New Roman"/>
                      <w:sz w:val="24"/>
                      <w:szCs w:val="24"/>
                    </w:rPr>
                  </w:pPr>
                  <w:r w:rsidRPr="000D64AB">
                    <w:rPr>
                      <w:rFonts w:ascii="Times New Roman" w:hAnsi="Times New Roman" w:cs="Times New Roman"/>
                      <w:sz w:val="24"/>
                      <w:szCs w:val="24"/>
                    </w:rPr>
                    <w:lastRenderedPageBreak/>
                    <w:t>Experience of working with families in their own home</w:t>
                  </w:r>
                </w:p>
                <w:p w14:paraId="2F012766" w14:textId="77777777" w:rsidR="000912DD" w:rsidRPr="000D64AB" w:rsidRDefault="000912DD" w:rsidP="00866B7D">
                  <w:pPr>
                    <w:rPr>
                      <w:rFonts w:ascii="Times New Roman" w:hAnsi="Times New Roman" w:cs="Times New Roman"/>
                      <w:sz w:val="24"/>
                      <w:szCs w:val="24"/>
                    </w:rPr>
                  </w:pPr>
                </w:p>
                <w:p w14:paraId="2DEDCDB6" w14:textId="77777777" w:rsidR="00DF1D85" w:rsidRDefault="000912DD" w:rsidP="00866B7D">
                  <w:pPr>
                    <w:rPr>
                      <w:rFonts w:ascii="Times New Roman" w:hAnsi="Times New Roman" w:cs="Times New Roman"/>
                      <w:sz w:val="24"/>
                      <w:szCs w:val="24"/>
                    </w:rPr>
                  </w:pPr>
                  <w:r w:rsidRPr="000D64AB">
                    <w:rPr>
                      <w:rFonts w:ascii="Times New Roman" w:hAnsi="Times New Roman" w:cs="Times New Roman"/>
                      <w:sz w:val="24"/>
                      <w:szCs w:val="24"/>
                    </w:rPr>
                    <w:t>Experience of one to one suppor</w:t>
                  </w:r>
                  <w:r w:rsidR="0093134B">
                    <w:rPr>
                      <w:rFonts w:ascii="Times New Roman" w:hAnsi="Times New Roman" w:cs="Times New Roman"/>
                      <w:sz w:val="24"/>
                      <w:szCs w:val="24"/>
                    </w:rPr>
                    <w:t xml:space="preserve">t work in the home and </w:t>
                  </w:r>
                  <w:r w:rsidR="0039185C">
                    <w:rPr>
                      <w:rFonts w:ascii="Times New Roman" w:hAnsi="Times New Roman" w:cs="Times New Roman"/>
                      <w:sz w:val="24"/>
                      <w:szCs w:val="24"/>
                    </w:rPr>
                    <w:t>community</w:t>
                  </w:r>
                </w:p>
                <w:p w14:paraId="7B7C837D" w14:textId="668C42DC" w:rsidR="0039185C" w:rsidRPr="000D64AB" w:rsidRDefault="0039185C" w:rsidP="00866B7D">
                  <w:pPr>
                    <w:rPr>
                      <w:rFonts w:ascii="Times New Roman" w:hAnsi="Times New Roman" w:cs="Times New Roman"/>
                      <w:sz w:val="24"/>
                      <w:szCs w:val="24"/>
                    </w:rPr>
                  </w:pPr>
                </w:p>
              </w:tc>
              <w:tc>
                <w:tcPr>
                  <w:tcW w:w="1559" w:type="dxa"/>
                </w:tcPr>
                <w:p w14:paraId="72CD5F1F" w14:textId="77777777" w:rsidR="007E6781" w:rsidRPr="000D64AB" w:rsidRDefault="007E6781" w:rsidP="007E6781">
                  <w:pPr>
                    <w:jc w:val="center"/>
                    <w:rPr>
                      <w:rFonts w:ascii="Times New Roman" w:hAnsi="Times New Roman" w:cs="Times New Roman"/>
                      <w:sz w:val="24"/>
                      <w:szCs w:val="24"/>
                    </w:rPr>
                  </w:pPr>
                  <w:r w:rsidRPr="000D64AB">
                    <w:rPr>
                      <w:rFonts w:ascii="Times New Roman" w:hAnsi="Times New Roman" w:cs="Times New Roman"/>
                      <w:sz w:val="24"/>
                      <w:szCs w:val="24"/>
                    </w:rPr>
                    <w:lastRenderedPageBreak/>
                    <w:t>√</w:t>
                  </w:r>
                </w:p>
                <w:p w14:paraId="4BC72D42" w14:textId="77777777" w:rsidR="00866B7D" w:rsidRPr="000D64AB" w:rsidRDefault="00866B7D" w:rsidP="00866B7D">
                  <w:pPr>
                    <w:jc w:val="center"/>
                    <w:rPr>
                      <w:rFonts w:ascii="Times New Roman" w:hAnsi="Times New Roman" w:cs="Times New Roman"/>
                      <w:sz w:val="24"/>
                      <w:szCs w:val="24"/>
                    </w:rPr>
                  </w:pPr>
                </w:p>
                <w:p w14:paraId="332026B4" w14:textId="77777777" w:rsidR="007E6781" w:rsidRPr="000D64AB" w:rsidRDefault="007E6781" w:rsidP="00866B7D">
                  <w:pPr>
                    <w:jc w:val="center"/>
                    <w:rPr>
                      <w:rFonts w:ascii="Times New Roman" w:hAnsi="Times New Roman" w:cs="Times New Roman"/>
                      <w:sz w:val="24"/>
                      <w:szCs w:val="24"/>
                    </w:rPr>
                  </w:pPr>
                </w:p>
                <w:p w14:paraId="3D1660BE" w14:textId="77777777" w:rsidR="00B50031" w:rsidRPr="000D64AB" w:rsidRDefault="00B50031" w:rsidP="0093134B">
                  <w:pPr>
                    <w:rPr>
                      <w:rFonts w:ascii="Times New Roman" w:hAnsi="Times New Roman" w:cs="Times New Roman"/>
                      <w:sz w:val="24"/>
                      <w:szCs w:val="24"/>
                    </w:rPr>
                  </w:pPr>
                </w:p>
                <w:p w14:paraId="1E8A406D" w14:textId="77777777" w:rsidR="000912DD" w:rsidRPr="000D64AB" w:rsidRDefault="000912DD" w:rsidP="007E6781">
                  <w:pPr>
                    <w:jc w:val="center"/>
                    <w:rPr>
                      <w:rFonts w:ascii="Times New Roman" w:hAnsi="Times New Roman" w:cs="Times New Roman"/>
                      <w:sz w:val="24"/>
                      <w:szCs w:val="24"/>
                    </w:rPr>
                  </w:pPr>
                </w:p>
                <w:p w14:paraId="38D6628D" w14:textId="77777777" w:rsidR="007E6781" w:rsidRPr="000D64AB" w:rsidRDefault="007E6781" w:rsidP="007E6781">
                  <w:pPr>
                    <w:jc w:val="center"/>
                    <w:rPr>
                      <w:rFonts w:ascii="Times New Roman" w:hAnsi="Times New Roman" w:cs="Times New Roman"/>
                      <w:sz w:val="24"/>
                      <w:szCs w:val="24"/>
                    </w:rPr>
                  </w:pPr>
                </w:p>
                <w:p w14:paraId="138F839B" w14:textId="77777777" w:rsidR="007E6781" w:rsidRPr="000D64AB" w:rsidRDefault="007E6781" w:rsidP="00866B7D">
                  <w:pPr>
                    <w:jc w:val="center"/>
                    <w:rPr>
                      <w:rFonts w:ascii="Times New Roman" w:hAnsi="Times New Roman" w:cs="Times New Roman"/>
                      <w:sz w:val="24"/>
                      <w:szCs w:val="24"/>
                    </w:rPr>
                  </w:pPr>
                </w:p>
              </w:tc>
              <w:tc>
                <w:tcPr>
                  <w:tcW w:w="1417" w:type="dxa"/>
                </w:tcPr>
                <w:p w14:paraId="03B8969F" w14:textId="77777777" w:rsidR="00866B7D" w:rsidRPr="000D64AB" w:rsidRDefault="00866B7D" w:rsidP="00866B7D">
                  <w:pPr>
                    <w:rPr>
                      <w:rFonts w:ascii="Times New Roman" w:hAnsi="Times New Roman" w:cs="Times New Roman"/>
                      <w:sz w:val="24"/>
                      <w:szCs w:val="24"/>
                    </w:rPr>
                  </w:pPr>
                </w:p>
                <w:p w14:paraId="5B7705E9" w14:textId="77777777" w:rsidR="005C1A25" w:rsidRPr="000D64AB" w:rsidRDefault="005C1A25" w:rsidP="00866B7D">
                  <w:pPr>
                    <w:rPr>
                      <w:rFonts w:ascii="Times New Roman" w:hAnsi="Times New Roman" w:cs="Times New Roman"/>
                      <w:sz w:val="24"/>
                      <w:szCs w:val="24"/>
                    </w:rPr>
                  </w:pPr>
                </w:p>
                <w:p w14:paraId="002AA5AC" w14:textId="77777777" w:rsidR="005C1A25" w:rsidRPr="000D64AB" w:rsidRDefault="005C1A25" w:rsidP="00866B7D">
                  <w:pPr>
                    <w:rPr>
                      <w:rFonts w:ascii="Times New Roman" w:hAnsi="Times New Roman" w:cs="Times New Roman"/>
                      <w:sz w:val="24"/>
                      <w:szCs w:val="24"/>
                    </w:rPr>
                  </w:pPr>
                </w:p>
                <w:p w14:paraId="7F226BC8" w14:textId="77777777" w:rsidR="005C1A25" w:rsidRPr="000D64AB" w:rsidRDefault="005C1A25" w:rsidP="005C1A25">
                  <w:pPr>
                    <w:jc w:val="center"/>
                    <w:rPr>
                      <w:rFonts w:ascii="Times New Roman" w:hAnsi="Times New Roman" w:cs="Times New Roman"/>
                      <w:sz w:val="24"/>
                      <w:szCs w:val="24"/>
                    </w:rPr>
                  </w:pPr>
                  <w:r w:rsidRPr="000D64AB">
                    <w:rPr>
                      <w:rFonts w:ascii="Times New Roman" w:hAnsi="Times New Roman" w:cs="Times New Roman"/>
                      <w:sz w:val="24"/>
                      <w:szCs w:val="24"/>
                    </w:rPr>
                    <w:lastRenderedPageBreak/>
                    <w:t>√</w:t>
                  </w:r>
                </w:p>
                <w:p w14:paraId="668DCF9E" w14:textId="77777777" w:rsidR="005C1A25" w:rsidRPr="000D64AB" w:rsidRDefault="005C1A25" w:rsidP="00866B7D">
                  <w:pPr>
                    <w:rPr>
                      <w:rFonts w:ascii="Times New Roman" w:hAnsi="Times New Roman" w:cs="Times New Roman"/>
                      <w:sz w:val="24"/>
                      <w:szCs w:val="24"/>
                    </w:rPr>
                  </w:pPr>
                </w:p>
                <w:p w14:paraId="0C9DBBAE" w14:textId="0CF28772" w:rsidR="005C1A25" w:rsidRPr="000D64AB" w:rsidRDefault="005C1A25" w:rsidP="0093134B">
                  <w:pPr>
                    <w:jc w:val="center"/>
                    <w:rPr>
                      <w:rFonts w:ascii="Times New Roman" w:hAnsi="Times New Roman" w:cs="Times New Roman"/>
                      <w:sz w:val="24"/>
                      <w:szCs w:val="24"/>
                    </w:rPr>
                  </w:pPr>
                  <w:r w:rsidRPr="000D64AB">
                    <w:rPr>
                      <w:rFonts w:ascii="Times New Roman" w:hAnsi="Times New Roman" w:cs="Times New Roman"/>
                      <w:sz w:val="24"/>
                      <w:szCs w:val="24"/>
                    </w:rPr>
                    <w:t>√</w:t>
                  </w:r>
                </w:p>
              </w:tc>
            </w:tr>
            <w:tr w:rsidR="00866B7D" w:rsidRPr="000D64AB" w14:paraId="72622581" w14:textId="77777777" w:rsidTr="00866B7D">
              <w:tc>
                <w:tcPr>
                  <w:tcW w:w="1555" w:type="dxa"/>
                  <w:shd w:val="clear" w:color="auto" w:fill="D9D9D9" w:themeFill="background1" w:themeFillShade="D9"/>
                </w:tcPr>
                <w:p w14:paraId="18E6F9DB" w14:textId="77777777" w:rsidR="00866B7D" w:rsidRPr="000D64AB" w:rsidRDefault="00866B7D" w:rsidP="00866B7D">
                  <w:pPr>
                    <w:rPr>
                      <w:rFonts w:ascii="Times New Roman" w:hAnsi="Times New Roman" w:cs="Times New Roman"/>
                      <w:b/>
                      <w:sz w:val="24"/>
                      <w:szCs w:val="24"/>
                    </w:rPr>
                  </w:pPr>
                  <w:r w:rsidRPr="000D64AB">
                    <w:rPr>
                      <w:rFonts w:ascii="Times New Roman" w:hAnsi="Times New Roman" w:cs="Times New Roman"/>
                      <w:b/>
                      <w:sz w:val="24"/>
                      <w:szCs w:val="24"/>
                    </w:rPr>
                    <w:lastRenderedPageBreak/>
                    <w:t>Knowledge</w:t>
                  </w:r>
                </w:p>
              </w:tc>
              <w:tc>
                <w:tcPr>
                  <w:tcW w:w="6158" w:type="dxa"/>
                </w:tcPr>
                <w:p w14:paraId="700BFA2E" w14:textId="77777777" w:rsidR="00866B7D" w:rsidRPr="000D64AB" w:rsidRDefault="007E6781" w:rsidP="00866B7D">
                  <w:pPr>
                    <w:rPr>
                      <w:rFonts w:ascii="Times New Roman" w:hAnsi="Times New Roman" w:cs="Times New Roman"/>
                      <w:sz w:val="24"/>
                      <w:szCs w:val="24"/>
                    </w:rPr>
                  </w:pPr>
                  <w:r w:rsidRPr="000D64AB">
                    <w:rPr>
                      <w:rFonts w:ascii="Times New Roman" w:hAnsi="Times New Roman" w:cs="Times New Roman"/>
                      <w:sz w:val="24"/>
                      <w:szCs w:val="24"/>
                    </w:rPr>
                    <w:t>An understanding of acquired brain injury and possible associated medical conditions</w:t>
                  </w:r>
                </w:p>
                <w:p w14:paraId="1689BCB0" w14:textId="77777777" w:rsidR="007E6781" w:rsidRPr="000D64AB" w:rsidRDefault="007E6781" w:rsidP="00866B7D">
                  <w:pPr>
                    <w:rPr>
                      <w:rFonts w:ascii="Times New Roman" w:hAnsi="Times New Roman" w:cs="Times New Roman"/>
                      <w:sz w:val="24"/>
                      <w:szCs w:val="24"/>
                    </w:rPr>
                  </w:pPr>
                </w:p>
                <w:p w14:paraId="3D1856B9" w14:textId="77777777" w:rsidR="009A69CB" w:rsidRPr="000D64AB" w:rsidRDefault="009A69CB" w:rsidP="00866B7D">
                  <w:pPr>
                    <w:rPr>
                      <w:rFonts w:ascii="Times New Roman" w:hAnsi="Times New Roman" w:cs="Times New Roman"/>
                      <w:sz w:val="24"/>
                      <w:szCs w:val="24"/>
                    </w:rPr>
                  </w:pPr>
                  <w:r w:rsidRPr="000D64AB">
                    <w:rPr>
                      <w:rFonts w:ascii="Times New Roman" w:hAnsi="Times New Roman" w:cs="Times New Roman"/>
                      <w:sz w:val="24"/>
                      <w:szCs w:val="24"/>
                    </w:rPr>
                    <w:t>An understanding of lone working and the areas to consider for lone working colleagues</w:t>
                  </w:r>
                </w:p>
                <w:p w14:paraId="69C3C62E" w14:textId="77777777" w:rsidR="00445E3B" w:rsidRPr="000D64AB" w:rsidRDefault="00445E3B" w:rsidP="00866B7D">
                  <w:pPr>
                    <w:rPr>
                      <w:rFonts w:ascii="Times New Roman" w:hAnsi="Times New Roman" w:cs="Times New Roman"/>
                      <w:sz w:val="24"/>
                      <w:szCs w:val="24"/>
                    </w:rPr>
                  </w:pPr>
                </w:p>
                <w:p w14:paraId="1696BDC9" w14:textId="77777777" w:rsidR="00445E3B" w:rsidRPr="000D64AB" w:rsidRDefault="00445E3B" w:rsidP="00866B7D">
                  <w:pPr>
                    <w:rPr>
                      <w:rFonts w:ascii="Times New Roman" w:hAnsi="Times New Roman" w:cs="Times New Roman"/>
                      <w:sz w:val="24"/>
                      <w:szCs w:val="24"/>
                    </w:rPr>
                  </w:pPr>
                  <w:r w:rsidRPr="000D64AB">
                    <w:rPr>
                      <w:rFonts w:ascii="Times New Roman" w:hAnsi="Times New Roman" w:cs="Times New Roman"/>
                      <w:sz w:val="24"/>
                      <w:szCs w:val="24"/>
                    </w:rPr>
                    <w:t>Completion of Health and Social Care qualification</w:t>
                  </w:r>
                </w:p>
                <w:p w14:paraId="2FFB9127" w14:textId="77777777" w:rsidR="00963848" w:rsidRPr="000D64AB" w:rsidRDefault="00963848" w:rsidP="00866B7D">
                  <w:pPr>
                    <w:rPr>
                      <w:rFonts w:ascii="Times New Roman" w:hAnsi="Times New Roman" w:cs="Times New Roman"/>
                      <w:sz w:val="24"/>
                      <w:szCs w:val="24"/>
                    </w:rPr>
                  </w:pPr>
                </w:p>
                <w:p w14:paraId="60FC436F" w14:textId="77777777" w:rsidR="0085443B" w:rsidRPr="000D64AB" w:rsidRDefault="0085443B" w:rsidP="0085443B">
                  <w:pPr>
                    <w:rPr>
                      <w:rFonts w:ascii="Times New Roman" w:hAnsi="Times New Roman" w:cs="Times New Roman"/>
                      <w:sz w:val="24"/>
                      <w:szCs w:val="24"/>
                    </w:rPr>
                  </w:pPr>
                  <w:r w:rsidRPr="000D64AB">
                    <w:rPr>
                      <w:rFonts w:ascii="Times New Roman" w:hAnsi="Times New Roman" w:cs="Times New Roman"/>
                      <w:sz w:val="24"/>
                      <w:szCs w:val="24"/>
                    </w:rPr>
                    <w:t>Understanding of enablement or rehabilitation</w:t>
                  </w:r>
                </w:p>
                <w:p w14:paraId="48B3D0FD" w14:textId="77777777" w:rsidR="0085443B" w:rsidRPr="000D64AB" w:rsidRDefault="0085443B" w:rsidP="00866B7D">
                  <w:pPr>
                    <w:rPr>
                      <w:rFonts w:ascii="Times New Roman" w:hAnsi="Times New Roman" w:cs="Times New Roman"/>
                      <w:sz w:val="24"/>
                      <w:szCs w:val="24"/>
                    </w:rPr>
                  </w:pPr>
                </w:p>
                <w:p w14:paraId="4F42DE28" w14:textId="77777777" w:rsidR="00BD090D" w:rsidRDefault="00BD090D" w:rsidP="00866B7D">
                  <w:pPr>
                    <w:rPr>
                      <w:rFonts w:ascii="Times New Roman" w:hAnsi="Times New Roman" w:cs="Times New Roman"/>
                      <w:sz w:val="24"/>
                      <w:szCs w:val="24"/>
                    </w:rPr>
                  </w:pPr>
                  <w:r w:rsidRPr="000D64AB">
                    <w:rPr>
                      <w:rFonts w:ascii="Times New Roman" w:hAnsi="Times New Roman" w:cs="Times New Roman"/>
                      <w:sz w:val="24"/>
                      <w:szCs w:val="24"/>
                    </w:rPr>
                    <w:t>Knowledge of the local area and activities available to young people with additional needs</w:t>
                  </w:r>
                  <w:r w:rsidR="007E6781" w:rsidRPr="000D64AB">
                    <w:rPr>
                      <w:rFonts w:ascii="Times New Roman" w:hAnsi="Times New Roman" w:cs="Times New Roman"/>
                      <w:sz w:val="24"/>
                      <w:szCs w:val="24"/>
                    </w:rPr>
                    <w:t xml:space="preserve"> </w:t>
                  </w:r>
                </w:p>
                <w:p w14:paraId="356567AE" w14:textId="77777777" w:rsidR="0093134B" w:rsidRPr="000D64AB" w:rsidRDefault="0093134B" w:rsidP="00866B7D">
                  <w:pPr>
                    <w:rPr>
                      <w:rFonts w:ascii="Times New Roman" w:hAnsi="Times New Roman" w:cs="Times New Roman"/>
                      <w:sz w:val="24"/>
                      <w:szCs w:val="24"/>
                    </w:rPr>
                  </w:pPr>
                </w:p>
              </w:tc>
              <w:tc>
                <w:tcPr>
                  <w:tcW w:w="1559" w:type="dxa"/>
                </w:tcPr>
                <w:p w14:paraId="0E475C06" w14:textId="77777777" w:rsidR="007E6781" w:rsidRPr="000D64AB" w:rsidRDefault="007E6781" w:rsidP="007E6781">
                  <w:pPr>
                    <w:jc w:val="center"/>
                    <w:rPr>
                      <w:rFonts w:ascii="Times New Roman" w:hAnsi="Times New Roman" w:cs="Times New Roman"/>
                      <w:sz w:val="24"/>
                      <w:szCs w:val="24"/>
                    </w:rPr>
                  </w:pPr>
                  <w:r w:rsidRPr="000D64AB">
                    <w:rPr>
                      <w:rFonts w:ascii="Times New Roman" w:hAnsi="Times New Roman" w:cs="Times New Roman"/>
                      <w:sz w:val="24"/>
                      <w:szCs w:val="24"/>
                    </w:rPr>
                    <w:t>√</w:t>
                  </w:r>
                </w:p>
                <w:p w14:paraId="62A2158A" w14:textId="77777777" w:rsidR="00866B7D" w:rsidRPr="000D64AB" w:rsidRDefault="00866B7D" w:rsidP="00866B7D">
                  <w:pPr>
                    <w:jc w:val="center"/>
                    <w:rPr>
                      <w:rFonts w:ascii="Times New Roman" w:hAnsi="Times New Roman" w:cs="Times New Roman"/>
                      <w:sz w:val="24"/>
                      <w:szCs w:val="24"/>
                    </w:rPr>
                  </w:pPr>
                </w:p>
                <w:p w14:paraId="7F213448" w14:textId="77777777" w:rsidR="00B50031" w:rsidRPr="000D64AB" w:rsidRDefault="00B50031" w:rsidP="00866B7D">
                  <w:pPr>
                    <w:jc w:val="center"/>
                    <w:rPr>
                      <w:rFonts w:ascii="Times New Roman" w:hAnsi="Times New Roman" w:cs="Times New Roman"/>
                      <w:sz w:val="24"/>
                      <w:szCs w:val="24"/>
                    </w:rPr>
                  </w:pPr>
                </w:p>
                <w:p w14:paraId="37DFB69A" w14:textId="77777777" w:rsidR="009A69CB" w:rsidRPr="000D64AB" w:rsidRDefault="009A69CB" w:rsidP="009A69CB">
                  <w:pPr>
                    <w:jc w:val="center"/>
                    <w:rPr>
                      <w:rFonts w:ascii="Times New Roman" w:hAnsi="Times New Roman" w:cs="Times New Roman"/>
                      <w:sz w:val="24"/>
                      <w:szCs w:val="24"/>
                    </w:rPr>
                  </w:pPr>
                  <w:r w:rsidRPr="000D64AB">
                    <w:rPr>
                      <w:rFonts w:ascii="Times New Roman" w:hAnsi="Times New Roman" w:cs="Times New Roman"/>
                      <w:sz w:val="24"/>
                      <w:szCs w:val="24"/>
                    </w:rPr>
                    <w:t>√</w:t>
                  </w:r>
                </w:p>
                <w:p w14:paraId="1C6D02F2" w14:textId="77777777" w:rsidR="00BD090D" w:rsidRPr="000D64AB" w:rsidRDefault="00BD090D" w:rsidP="00866B7D">
                  <w:pPr>
                    <w:jc w:val="center"/>
                    <w:rPr>
                      <w:rFonts w:ascii="Times New Roman" w:hAnsi="Times New Roman" w:cs="Times New Roman"/>
                      <w:sz w:val="24"/>
                      <w:szCs w:val="24"/>
                    </w:rPr>
                  </w:pPr>
                </w:p>
                <w:p w14:paraId="1D16BEF4" w14:textId="77777777" w:rsidR="00BD090D" w:rsidRPr="000D64AB" w:rsidRDefault="00BD090D" w:rsidP="00866B7D">
                  <w:pPr>
                    <w:jc w:val="center"/>
                    <w:rPr>
                      <w:rFonts w:ascii="Times New Roman" w:hAnsi="Times New Roman" w:cs="Times New Roman"/>
                      <w:sz w:val="24"/>
                      <w:szCs w:val="24"/>
                    </w:rPr>
                  </w:pPr>
                </w:p>
                <w:p w14:paraId="0CA86398" w14:textId="77777777" w:rsidR="0085443B" w:rsidRPr="000D64AB" w:rsidRDefault="0085443B" w:rsidP="0085443B">
                  <w:pPr>
                    <w:jc w:val="center"/>
                    <w:rPr>
                      <w:rFonts w:ascii="Times New Roman" w:hAnsi="Times New Roman" w:cs="Times New Roman"/>
                      <w:sz w:val="24"/>
                      <w:szCs w:val="24"/>
                    </w:rPr>
                  </w:pPr>
                </w:p>
                <w:p w14:paraId="3301869A" w14:textId="77777777" w:rsidR="0085443B" w:rsidRPr="000D64AB" w:rsidRDefault="0085443B" w:rsidP="0085443B">
                  <w:pPr>
                    <w:jc w:val="center"/>
                    <w:rPr>
                      <w:rFonts w:ascii="Times New Roman" w:hAnsi="Times New Roman" w:cs="Times New Roman"/>
                      <w:sz w:val="24"/>
                      <w:szCs w:val="24"/>
                    </w:rPr>
                  </w:pPr>
                </w:p>
                <w:p w14:paraId="5C958741" w14:textId="77777777" w:rsidR="00BD090D" w:rsidRPr="000D64AB" w:rsidRDefault="00BD090D" w:rsidP="00866B7D">
                  <w:pPr>
                    <w:jc w:val="center"/>
                    <w:rPr>
                      <w:rFonts w:ascii="Times New Roman" w:hAnsi="Times New Roman" w:cs="Times New Roman"/>
                      <w:sz w:val="24"/>
                      <w:szCs w:val="24"/>
                    </w:rPr>
                  </w:pPr>
                </w:p>
                <w:p w14:paraId="6F72A320" w14:textId="77777777" w:rsidR="00BD090D" w:rsidRPr="000D64AB" w:rsidRDefault="00BD090D" w:rsidP="0085443B">
                  <w:pPr>
                    <w:rPr>
                      <w:rFonts w:ascii="Times New Roman" w:hAnsi="Times New Roman" w:cs="Times New Roman"/>
                      <w:sz w:val="24"/>
                      <w:szCs w:val="24"/>
                    </w:rPr>
                  </w:pPr>
                </w:p>
              </w:tc>
              <w:tc>
                <w:tcPr>
                  <w:tcW w:w="1417" w:type="dxa"/>
                </w:tcPr>
                <w:p w14:paraId="1BE8ECA7" w14:textId="77777777" w:rsidR="00866B7D" w:rsidRPr="000D64AB" w:rsidRDefault="00866B7D" w:rsidP="00866B7D">
                  <w:pPr>
                    <w:jc w:val="center"/>
                    <w:rPr>
                      <w:rFonts w:ascii="Times New Roman" w:hAnsi="Times New Roman" w:cs="Times New Roman"/>
                      <w:sz w:val="24"/>
                      <w:szCs w:val="24"/>
                    </w:rPr>
                  </w:pPr>
                </w:p>
                <w:p w14:paraId="51CB770B" w14:textId="77777777" w:rsidR="00866B7D" w:rsidRPr="000D64AB" w:rsidRDefault="00866B7D" w:rsidP="00866B7D">
                  <w:pPr>
                    <w:jc w:val="center"/>
                    <w:rPr>
                      <w:rFonts w:ascii="Times New Roman" w:hAnsi="Times New Roman" w:cs="Times New Roman"/>
                      <w:sz w:val="24"/>
                      <w:szCs w:val="24"/>
                    </w:rPr>
                  </w:pPr>
                </w:p>
                <w:p w14:paraId="05A2B991" w14:textId="77777777" w:rsidR="00866B7D" w:rsidRPr="000D64AB" w:rsidRDefault="00866B7D" w:rsidP="00866B7D">
                  <w:pPr>
                    <w:jc w:val="center"/>
                    <w:rPr>
                      <w:rFonts w:ascii="Times New Roman" w:hAnsi="Times New Roman" w:cs="Times New Roman"/>
                      <w:sz w:val="24"/>
                      <w:szCs w:val="24"/>
                    </w:rPr>
                  </w:pPr>
                </w:p>
                <w:p w14:paraId="4EB5979D" w14:textId="77777777" w:rsidR="00866B7D" w:rsidRPr="000D64AB" w:rsidRDefault="00866B7D" w:rsidP="00866B7D">
                  <w:pPr>
                    <w:jc w:val="center"/>
                    <w:rPr>
                      <w:rFonts w:ascii="Times New Roman" w:hAnsi="Times New Roman" w:cs="Times New Roman"/>
                      <w:sz w:val="24"/>
                      <w:szCs w:val="24"/>
                    </w:rPr>
                  </w:pPr>
                </w:p>
                <w:p w14:paraId="278634C2" w14:textId="77777777" w:rsidR="00BD090D" w:rsidRPr="000D64AB" w:rsidRDefault="00BD090D" w:rsidP="009A69CB">
                  <w:pPr>
                    <w:rPr>
                      <w:rFonts w:ascii="Times New Roman" w:hAnsi="Times New Roman" w:cs="Times New Roman"/>
                      <w:sz w:val="24"/>
                      <w:szCs w:val="24"/>
                    </w:rPr>
                  </w:pPr>
                </w:p>
                <w:p w14:paraId="62A2BE55" w14:textId="77777777" w:rsidR="005C1A25" w:rsidRPr="000D64AB" w:rsidRDefault="005C1A25" w:rsidP="009A69CB">
                  <w:pPr>
                    <w:rPr>
                      <w:rFonts w:ascii="Times New Roman" w:hAnsi="Times New Roman" w:cs="Times New Roman"/>
                      <w:sz w:val="24"/>
                      <w:szCs w:val="24"/>
                    </w:rPr>
                  </w:pPr>
                </w:p>
                <w:p w14:paraId="186CA423" w14:textId="77777777" w:rsidR="005C1A25" w:rsidRPr="000D64AB" w:rsidRDefault="005C1A25" w:rsidP="005C1A25">
                  <w:pPr>
                    <w:jc w:val="center"/>
                    <w:rPr>
                      <w:rFonts w:ascii="Times New Roman" w:hAnsi="Times New Roman" w:cs="Times New Roman"/>
                      <w:sz w:val="24"/>
                      <w:szCs w:val="24"/>
                    </w:rPr>
                  </w:pPr>
                  <w:r w:rsidRPr="000D64AB">
                    <w:rPr>
                      <w:rFonts w:ascii="Times New Roman" w:hAnsi="Times New Roman" w:cs="Times New Roman"/>
                      <w:sz w:val="24"/>
                      <w:szCs w:val="24"/>
                    </w:rPr>
                    <w:t>√</w:t>
                  </w:r>
                </w:p>
                <w:p w14:paraId="1AE1A3B7" w14:textId="77777777" w:rsidR="00866B7D" w:rsidRPr="000D64AB" w:rsidRDefault="00866B7D" w:rsidP="00866B7D">
                  <w:pPr>
                    <w:jc w:val="center"/>
                    <w:rPr>
                      <w:rFonts w:ascii="Times New Roman" w:hAnsi="Times New Roman" w:cs="Times New Roman"/>
                      <w:sz w:val="24"/>
                      <w:szCs w:val="24"/>
                    </w:rPr>
                  </w:pPr>
                </w:p>
                <w:p w14:paraId="5D526484" w14:textId="77777777" w:rsidR="005C1A25" w:rsidRPr="000D64AB" w:rsidRDefault="005C1A25" w:rsidP="005C1A25">
                  <w:pPr>
                    <w:jc w:val="center"/>
                    <w:rPr>
                      <w:rFonts w:ascii="Times New Roman" w:hAnsi="Times New Roman" w:cs="Times New Roman"/>
                      <w:sz w:val="24"/>
                      <w:szCs w:val="24"/>
                    </w:rPr>
                  </w:pPr>
                  <w:r w:rsidRPr="000D64AB">
                    <w:rPr>
                      <w:rFonts w:ascii="Times New Roman" w:hAnsi="Times New Roman" w:cs="Times New Roman"/>
                      <w:sz w:val="24"/>
                      <w:szCs w:val="24"/>
                    </w:rPr>
                    <w:t>√</w:t>
                  </w:r>
                </w:p>
                <w:p w14:paraId="3CE70F45" w14:textId="77777777" w:rsidR="00B50031" w:rsidRPr="000D64AB" w:rsidRDefault="00B50031" w:rsidP="00B50031">
                  <w:pPr>
                    <w:jc w:val="center"/>
                    <w:rPr>
                      <w:rFonts w:ascii="Times New Roman" w:hAnsi="Times New Roman" w:cs="Times New Roman"/>
                      <w:sz w:val="24"/>
                      <w:szCs w:val="24"/>
                    </w:rPr>
                  </w:pPr>
                </w:p>
                <w:p w14:paraId="07419273" w14:textId="77777777" w:rsidR="00963848" w:rsidRPr="000D64AB" w:rsidRDefault="00963848" w:rsidP="009A69CB">
                  <w:pPr>
                    <w:jc w:val="center"/>
                    <w:rPr>
                      <w:rFonts w:ascii="Times New Roman" w:hAnsi="Times New Roman" w:cs="Times New Roman"/>
                      <w:sz w:val="24"/>
                      <w:szCs w:val="24"/>
                    </w:rPr>
                  </w:pPr>
                </w:p>
                <w:p w14:paraId="799C0B15" w14:textId="77777777" w:rsidR="00866B7D" w:rsidRPr="000D64AB" w:rsidRDefault="0085443B" w:rsidP="005C1A25">
                  <w:pPr>
                    <w:jc w:val="center"/>
                    <w:rPr>
                      <w:rFonts w:ascii="Times New Roman" w:hAnsi="Times New Roman" w:cs="Times New Roman"/>
                      <w:sz w:val="24"/>
                      <w:szCs w:val="24"/>
                    </w:rPr>
                  </w:pPr>
                  <w:r w:rsidRPr="000D64AB">
                    <w:rPr>
                      <w:rFonts w:ascii="Times New Roman" w:hAnsi="Times New Roman" w:cs="Times New Roman"/>
                      <w:sz w:val="24"/>
                      <w:szCs w:val="24"/>
                    </w:rPr>
                    <w:t>√</w:t>
                  </w:r>
                </w:p>
              </w:tc>
            </w:tr>
            <w:tr w:rsidR="00866B7D" w:rsidRPr="000D64AB" w14:paraId="7AFD395D" w14:textId="77777777" w:rsidTr="00866B7D">
              <w:tc>
                <w:tcPr>
                  <w:tcW w:w="1555" w:type="dxa"/>
                  <w:shd w:val="clear" w:color="auto" w:fill="D9D9D9" w:themeFill="background1" w:themeFillShade="D9"/>
                </w:tcPr>
                <w:p w14:paraId="3A45AFE3" w14:textId="77777777" w:rsidR="00866B7D" w:rsidRPr="000D64AB" w:rsidRDefault="00866B7D" w:rsidP="00866B7D">
                  <w:pPr>
                    <w:rPr>
                      <w:rFonts w:ascii="Times New Roman" w:hAnsi="Times New Roman" w:cs="Times New Roman"/>
                      <w:b/>
                      <w:sz w:val="24"/>
                      <w:szCs w:val="24"/>
                    </w:rPr>
                  </w:pPr>
                  <w:r w:rsidRPr="000D64AB">
                    <w:rPr>
                      <w:rFonts w:ascii="Times New Roman" w:hAnsi="Times New Roman" w:cs="Times New Roman"/>
                      <w:b/>
                      <w:sz w:val="24"/>
                      <w:szCs w:val="24"/>
                    </w:rPr>
                    <w:t>Skills</w:t>
                  </w:r>
                </w:p>
              </w:tc>
              <w:tc>
                <w:tcPr>
                  <w:tcW w:w="6158" w:type="dxa"/>
                </w:tcPr>
                <w:p w14:paraId="1E797235" w14:textId="77777777" w:rsidR="00D35919" w:rsidRPr="000D64AB" w:rsidRDefault="00D35919" w:rsidP="00866B7D">
                  <w:pPr>
                    <w:rPr>
                      <w:rFonts w:ascii="Times New Roman" w:hAnsi="Times New Roman" w:cs="Times New Roman"/>
                      <w:sz w:val="24"/>
                      <w:szCs w:val="24"/>
                    </w:rPr>
                  </w:pPr>
                  <w:r w:rsidRPr="000D64AB">
                    <w:rPr>
                      <w:rFonts w:ascii="Times New Roman" w:hAnsi="Times New Roman" w:cs="Times New Roman"/>
                      <w:sz w:val="24"/>
                      <w:szCs w:val="24"/>
                    </w:rPr>
                    <w:t>Car driver with full UK licen</w:t>
                  </w:r>
                  <w:r w:rsidR="003400F8">
                    <w:rPr>
                      <w:rFonts w:ascii="Times New Roman" w:hAnsi="Times New Roman" w:cs="Times New Roman"/>
                      <w:sz w:val="24"/>
                      <w:szCs w:val="24"/>
                    </w:rPr>
                    <w:t>c</w:t>
                  </w:r>
                  <w:r w:rsidR="00862092">
                    <w:rPr>
                      <w:rFonts w:ascii="Times New Roman" w:hAnsi="Times New Roman" w:cs="Times New Roman"/>
                      <w:sz w:val="24"/>
                      <w:szCs w:val="24"/>
                    </w:rPr>
                    <w:t>e held for more than 12 months</w:t>
                  </w:r>
                </w:p>
                <w:p w14:paraId="341F0D75" w14:textId="77777777" w:rsidR="00D35919" w:rsidRPr="000D64AB" w:rsidRDefault="00D35919" w:rsidP="00866B7D">
                  <w:pPr>
                    <w:rPr>
                      <w:rFonts w:ascii="Times New Roman" w:hAnsi="Times New Roman" w:cs="Times New Roman"/>
                      <w:sz w:val="24"/>
                      <w:szCs w:val="24"/>
                    </w:rPr>
                  </w:pPr>
                </w:p>
                <w:p w14:paraId="26540FCE" w14:textId="77777777" w:rsidR="00120E3F" w:rsidRPr="000D64AB" w:rsidRDefault="00BD090D" w:rsidP="00866B7D">
                  <w:pPr>
                    <w:rPr>
                      <w:rFonts w:ascii="Times New Roman" w:hAnsi="Times New Roman" w:cs="Times New Roman"/>
                      <w:sz w:val="24"/>
                      <w:szCs w:val="24"/>
                    </w:rPr>
                  </w:pPr>
                  <w:r w:rsidRPr="000D64AB">
                    <w:rPr>
                      <w:rFonts w:ascii="Times New Roman" w:hAnsi="Times New Roman" w:cs="Times New Roman"/>
                      <w:sz w:val="24"/>
                      <w:szCs w:val="24"/>
                    </w:rPr>
                    <w:t xml:space="preserve">To be able to work </w:t>
                  </w:r>
                  <w:r w:rsidR="009A69CB" w:rsidRPr="000D64AB">
                    <w:rPr>
                      <w:rFonts w:ascii="Times New Roman" w:hAnsi="Times New Roman" w:cs="Times New Roman"/>
                      <w:sz w:val="24"/>
                      <w:szCs w:val="24"/>
                    </w:rPr>
                    <w:t>independently, providing support on a one to one basis in the home and in the community</w:t>
                  </w:r>
                  <w:r w:rsidRPr="000D64AB">
                    <w:rPr>
                      <w:rFonts w:ascii="Times New Roman" w:hAnsi="Times New Roman" w:cs="Times New Roman"/>
                      <w:sz w:val="24"/>
                      <w:szCs w:val="24"/>
                    </w:rPr>
                    <w:t xml:space="preserve"> </w:t>
                  </w:r>
                </w:p>
                <w:p w14:paraId="01EF2490" w14:textId="77777777" w:rsidR="00B50031" w:rsidRPr="000D64AB" w:rsidRDefault="00B50031" w:rsidP="00866B7D">
                  <w:pPr>
                    <w:rPr>
                      <w:rFonts w:ascii="Times New Roman" w:hAnsi="Times New Roman" w:cs="Times New Roman"/>
                      <w:sz w:val="24"/>
                      <w:szCs w:val="24"/>
                    </w:rPr>
                  </w:pPr>
                </w:p>
                <w:p w14:paraId="4E5A49CE" w14:textId="77777777" w:rsidR="009A69CB" w:rsidRPr="000D64AB" w:rsidRDefault="009A69CB" w:rsidP="00866B7D">
                  <w:pPr>
                    <w:rPr>
                      <w:rFonts w:ascii="Times New Roman" w:hAnsi="Times New Roman" w:cs="Times New Roman"/>
                      <w:sz w:val="24"/>
                      <w:szCs w:val="24"/>
                    </w:rPr>
                  </w:pPr>
                  <w:r w:rsidRPr="000D64AB">
                    <w:rPr>
                      <w:rFonts w:ascii="Times New Roman" w:hAnsi="Times New Roman" w:cs="Times New Roman"/>
                      <w:sz w:val="24"/>
                      <w:szCs w:val="24"/>
                    </w:rPr>
                    <w:t xml:space="preserve">To be able to communicate professionally, clearly and concisely with the client, their family, their professionals and staff </w:t>
                  </w:r>
                </w:p>
                <w:p w14:paraId="78CE4518" w14:textId="77777777" w:rsidR="009A69CB" w:rsidRPr="000D64AB" w:rsidRDefault="009A69CB" w:rsidP="00866B7D">
                  <w:pPr>
                    <w:rPr>
                      <w:rFonts w:ascii="Times New Roman" w:hAnsi="Times New Roman" w:cs="Times New Roman"/>
                      <w:sz w:val="24"/>
                      <w:szCs w:val="24"/>
                    </w:rPr>
                  </w:pPr>
                </w:p>
                <w:p w14:paraId="1C3D91B9" w14:textId="77777777" w:rsidR="009A69CB" w:rsidRPr="000D64AB" w:rsidRDefault="009A69CB" w:rsidP="00866B7D">
                  <w:pPr>
                    <w:rPr>
                      <w:rFonts w:ascii="Times New Roman" w:hAnsi="Times New Roman" w:cs="Times New Roman"/>
                      <w:sz w:val="24"/>
                      <w:szCs w:val="24"/>
                    </w:rPr>
                  </w:pPr>
                  <w:r w:rsidRPr="000D64AB">
                    <w:rPr>
                      <w:rFonts w:ascii="Times New Roman" w:hAnsi="Times New Roman" w:cs="Times New Roman"/>
                      <w:sz w:val="24"/>
                      <w:szCs w:val="24"/>
                    </w:rPr>
                    <w:t xml:space="preserve">To </w:t>
                  </w:r>
                  <w:r w:rsidR="0085443B" w:rsidRPr="000D64AB">
                    <w:rPr>
                      <w:rFonts w:ascii="Times New Roman" w:hAnsi="Times New Roman" w:cs="Times New Roman"/>
                      <w:sz w:val="24"/>
                      <w:szCs w:val="24"/>
                    </w:rPr>
                    <w:t>be</w:t>
                  </w:r>
                  <w:r w:rsidR="00827F50" w:rsidRPr="000D64AB">
                    <w:rPr>
                      <w:rFonts w:ascii="Times New Roman" w:hAnsi="Times New Roman" w:cs="Times New Roman"/>
                      <w:sz w:val="24"/>
                      <w:szCs w:val="24"/>
                    </w:rPr>
                    <w:t xml:space="preserve"> competent</w:t>
                  </w:r>
                  <w:r w:rsidR="0085443B" w:rsidRPr="000D64AB">
                    <w:rPr>
                      <w:rFonts w:ascii="Times New Roman" w:hAnsi="Times New Roman" w:cs="Times New Roman"/>
                      <w:sz w:val="24"/>
                      <w:szCs w:val="24"/>
                    </w:rPr>
                    <w:t xml:space="preserve"> and confiden</w:t>
                  </w:r>
                  <w:r w:rsidR="00CF3363" w:rsidRPr="000D64AB">
                    <w:rPr>
                      <w:rFonts w:ascii="Times New Roman" w:hAnsi="Times New Roman" w:cs="Times New Roman"/>
                      <w:sz w:val="24"/>
                      <w:szCs w:val="24"/>
                    </w:rPr>
                    <w:t>t</w:t>
                  </w:r>
                  <w:r w:rsidR="00827F50" w:rsidRPr="000D64AB">
                    <w:rPr>
                      <w:rFonts w:ascii="Times New Roman" w:hAnsi="Times New Roman" w:cs="Times New Roman"/>
                      <w:sz w:val="24"/>
                      <w:szCs w:val="24"/>
                    </w:rPr>
                    <w:t xml:space="preserve"> at using a variety of communication tools and digital applications – i.e. emails, </w:t>
                  </w:r>
                  <w:r w:rsidR="00BD36F2">
                    <w:rPr>
                      <w:rFonts w:ascii="Times New Roman" w:hAnsi="Times New Roman" w:cs="Times New Roman"/>
                      <w:sz w:val="24"/>
                      <w:szCs w:val="24"/>
                    </w:rPr>
                    <w:t>mobile</w:t>
                  </w:r>
                  <w:r w:rsidR="0085443B" w:rsidRPr="000D64AB">
                    <w:rPr>
                      <w:rFonts w:ascii="Times New Roman" w:hAnsi="Times New Roman" w:cs="Times New Roman"/>
                      <w:sz w:val="24"/>
                      <w:szCs w:val="24"/>
                    </w:rPr>
                    <w:t>, Microsoft Windows</w:t>
                  </w:r>
                  <w:r w:rsidR="00827F50" w:rsidRPr="000D64AB">
                    <w:rPr>
                      <w:rFonts w:ascii="Times New Roman" w:hAnsi="Times New Roman" w:cs="Times New Roman"/>
                      <w:sz w:val="24"/>
                      <w:szCs w:val="24"/>
                    </w:rPr>
                    <w:t xml:space="preserve">, Ipad </w:t>
                  </w:r>
                </w:p>
                <w:p w14:paraId="010C1E2F" w14:textId="77777777" w:rsidR="00B50031" w:rsidRPr="000D64AB" w:rsidRDefault="00B50031" w:rsidP="00866B7D">
                  <w:pPr>
                    <w:rPr>
                      <w:rFonts w:ascii="Times New Roman" w:hAnsi="Times New Roman" w:cs="Times New Roman"/>
                      <w:sz w:val="24"/>
                      <w:szCs w:val="24"/>
                    </w:rPr>
                  </w:pPr>
                </w:p>
                <w:p w14:paraId="48EE987C" w14:textId="77777777" w:rsidR="00B50031" w:rsidRPr="000D64AB" w:rsidRDefault="00827F50" w:rsidP="00866B7D">
                  <w:pPr>
                    <w:rPr>
                      <w:rFonts w:ascii="Times New Roman" w:hAnsi="Times New Roman" w:cs="Times New Roman"/>
                      <w:sz w:val="24"/>
                      <w:szCs w:val="24"/>
                    </w:rPr>
                  </w:pPr>
                  <w:r w:rsidRPr="000D64AB">
                    <w:rPr>
                      <w:rFonts w:ascii="Times New Roman" w:hAnsi="Times New Roman" w:cs="Times New Roman"/>
                      <w:sz w:val="24"/>
                      <w:szCs w:val="24"/>
                    </w:rPr>
                    <w:t xml:space="preserve">To be able to motivate and encourage the client </w:t>
                  </w:r>
                </w:p>
                <w:p w14:paraId="045CBBB9" w14:textId="77777777" w:rsidR="00827F50" w:rsidRPr="000D64AB" w:rsidRDefault="00827F50" w:rsidP="00866B7D">
                  <w:pPr>
                    <w:rPr>
                      <w:rFonts w:ascii="Times New Roman" w:hAnsi="Times New Roman" w:cs="Times New Roman"/>
                      <w:sz w:val="24"/>
                      <w:szCs w:val="24"/>
                    </w:rPr>
                  </w:pPr>
                </w:p>
                <w:p w14:paraId="749A4BA5" w14:textId="77777777" w:rsidR="005C1A25" w:rsidRPr="000D64AB" w:rsidRDefault="00827F50" w:rsidP="00866B7D">
                  <w:pPr>
                    <w:rPr>
                      <w:rFonts w:ascii="Times New Roman" w:hAnsi="Times New Roman" w:cs="Times New Roman"/>
                      <w:sz w:val="24"/>
                      <w:szCs w:val="24"/>
                    </w:rPr>
                  </w:pPr>
                  <w:r w:rsidRPr="000D64AB">
                    <w:rPr>
                      <w:rFonts w:ascii="Times New Roman" w:hAnsi="Times New Roman" w:cs="Times New Roman"/>
                      <w:sz w:val="24"/>
                      <w:szCs w:val="24"/>
                    </w:rPr>
                    <w:t xml:space="preserve">To be able to </w:t>
                  </w:r>
                  <w:r w:rsidR="00D35919" w:rsidRPr="000D64AB">
                    <w:rPr>
                      <w:rFonts w:ascii="Times New Roman" w:hAnsi="Times New Roman" w:cs="Times New Roman"/>
                      <w:sz w:val="24"/>
                      <w:szCs w:val="24"/>
                    </w:rPr>
                    <w:t>demonstrate initiative and creative planning</w:t>
                  </w:r>
                </w:p>
                <w:p w14:paraId="5E54F5EC" w14:textId="77777777" w:rsidR="005C1A25" w:rsidRPr="000D64AB" w:rsidRDefault="005C1A25" w:rsidP="00866B7D">
                  <w:pPr>
                    <w:rPr>
                      <w:rFonts w:ascii="Times New Roman" w:hAnsi="Times New Roman" w:cs="Times New Roman"/>
                      <w:sz w:val="24"/>
                      <w:szCs w:val="24"/>
                    </w:rPr>
                  </w:pPr>
                </w:p>
                <w:p w14:paraId="7C6B37AC" w14:textId="77777777" w:rsidR="00BA6B52" w:rsidRDefault="005C1A25" w:rsidP="00866B7D">
                  <w:pPr>
                    <w:rPr>
                      <w:rFonts w:ascii="Times New Roman" w:hAnsi="Times New Roman" w:cs="Times New Roman"/>
                      <w:sz w:val="24"/>
                      <w:szCs w:val="24"/>
                    </w:rPr>
                  </w:pPr>
                  <w:r w:rsidRPr="000D64AB">
                    <w:rPr>
                      <w:rFonts w:ascii="Times New Roman" w:hAnsi="Times New Roman" w:cs="Times New Roman"/>
                      <w:sz w:val="24"/>
                      <w:szCs w:val="24"/>
                    </w:rPr>
                    <w:t>To be calm under pressure and not afraid to m</w:t>
                  </w:r>
                  <w:r w:rsidR="00862092">
                    <w:rPr>
                      <w:rFonts w:ascii="Times New Roman" w:hAnsi="Times New Roman" w:cs="Times New Roman"/>
                      <w:sz w:val="24"/>
                      <w:szCs w:val="24"/>
                    </w:rPr>
                    <w:t>ake decisions when lone working</w:t>
                  </w:r>
                </w:p>
                <w:p w14:paraId="3843B2A0" w14:textId="77777777" w:rsidR="00BA6B52" w:rsidRDefault="00BA6B52" w:rsidP="00866B7D">
                  <w:pPr>
                    <w:rPr>
                      <w:rFonts w:ascii="Times New Roman" w:hAnsi="Times New Roman" w:cs="Times New Roman"/>
                      <w:sz w:val="24"/>
                      <w:szCs w:val="24"/>
                    </w:rPr>
                  </w:pPr>
                </w:p>
                <w:p w14:paraId="182888C2" w14:textId="77777777" w:rsidR="00BA6B52" w:rsidRPr="000D64AB" w:rsidRDefault="00862092" w:rsidP="00866B7D">
                  <w:pPr>
                    <w:rPr>
                      <w:rFonts w:ascii="Times New Roman" w:hAnsi="Times New Roman" w:cs="Times New Roman"/>
                      <w:sz w:val="24"/>
                      <w:szCs w:val="24"/>
                    </w:rPr>
                  </w:pPr>
                  <w:r>
                    <w:rPr>
                      <w:rFonts w:ascii="Times New Roman" w:hAnsi="Times New Roman" w:cs="Times New Roman"/>
                      <w:sz w:val="24"/>
                      <w:szCs w:val="24"/>
                    </w:rPr>
                    <w:t>Able to undertake light domestic duties</w:t>
                  </w:r>
                </w:p>
                <w:p w14:paraId="66132BC7" w14:textId="77777777" w:rsidR="00B50031" w:rsidRPr="000D64AB" w:rsidRDefault="00B50031" w:rsidP="00866B7D">
                  <w:pPr>
                    <w:rPr>
                      <w:rFonts w:ascii="Times New Roman" w:hAnsi="Times New Roman" w:cs="Times New Roman"/>
                      <w:sz w:val="24"/>
                      <w:szCs w:val="24"/>
                    </w:rPr>
                  </w:pPr>
                </w:p>
              </w:tc>
              <w:tc>
                <w:tcPr>
                  <w:tcW w:w="1559" w:type="dxa"/>
                </w:tcPr>
                <w:p w14:paraId="08835F11" w14:textId="77777777" w:rsidR="009A69CB" w:rsidRPr="000D64AB" w:rsidRDefault="009A69CB" w:rsidP="009A69CB">
                  <w:pPr>
                    <w:jc w:val="center"/>
                    <w:rPr>
                      <w:rFonts w:ascii="Times New Roman" w:hAnsi="Times New Roman" w:cs="Times New Roman"/>
                      <w:sz w:val="24"/>
                      <w:szCs w:val="24"/>
                    </w:rPr>
                  </w:pPr>
                  <w:r w:rsidRPr="000D64AB">
                    <w:rPr>
                      <w:rFonts w:ascii="Times New Roman" w:hAnsi="Times New Roman" w:cs="Times New Roman"/>
                      <w:sz w:val="24"/>
                      <w:szCs w:val="24"/>
                    </w:rPr>
                    <w:t>√</w:t>
                  </w:r>
                </w:p>
                <w:p w14:paraId="32E2C6A0" w14:textId="77777777" w:rsidR="00866B7D" w:rsidRPr="000D64AB" w:rsidRDefault="00866B7D" w:rsidP="00866B7D">
                  <w:pPr>
                    <w:jc w:val="center"/>
                    <w:rPr>
                      <w:rFonts w:ascii="Times New Roman" w:hAnsi="Times New Roman" w:cs="Times New Roman"/>
                      <w:sz w:val="24"/>
                      <w:szCs w:val="24"/>
                    </w:rPr>
                  </w:pPr>
                </w:p>
                <w:p w14:paraId="40EAAB7C" w14:textId="77777777" w:rsidR="00B50031" w:rsidRPr="000D64AB" w:rsidRDefault="00B50031" w:rsidP="00866B7D">
                  <w:pPr>
                    <w:jc w:val="center"/>
                    <w:rPr>
                      <w:rFonts w:ascii="Times New Roman" w:hAnsi="Times New Roman" w:cs="Times New Roman"/>
                      <w:sz w:val="24"/>
                      <w:szCs w:val="24"/>
                    </w:rPr>
                  </w:pPr>
                </w:p>
                <w:p w14:paraId="05C19934" w14:textId="77777777" w:rsidR="009A69CB" w:rsidRPr="000D64AB" w:rsidRDefault="009A69CB" w:rsidP="009A69CB">
                  <w:pPr>
                    <w:jc w:val="center"/>
                    <w:rPr>
                      <w:rFonts w:ascii="Times New Roman" w:hAnsi="Times New Roman" w:cs="Times New Roman"/>
                      <w:sz w:val="24"/>
                      <w:szCs w:val="24"/>
                    </w:rPr>
                  </w:pPr>
                  <w:r w:rsidRPr="000D64AB">
                    <w:rPr>
                      <w:rFonts w:ascii="Times New Roman" w:hAnsi="Times New Roman" w:cs="Times New Roman"/>
                      <w:sz w:val="24"/>
                      <w:szCs w:val="24"/>
                    </w:rPr>
                    <w:t>√</w:t>
                  </w:r>
                </w:p>
                <w:p w14:paraId="6F1F1B9B" w14:textId="77777777" w:rsidR="009A69CB" w:rsidRPr="000D64AB" w:rsidRDefault="009A69CB" w:rsidP="00866B7D">
                  <w:pPr>
                    <w:jc w:val="center"/>
                    <w:rPr>
                      <w:rFonts w:ascii="Times New Roman" w:hAnsi="Times New Roman" w:cs="Times New Roman"/>
                      <w:sz w:val="24"/>
                      <w:szCs w:val="24"/>
                    </w:rPr>
                  </w:pPr>
                </w:p>
                <w:p w14:paraId="17730099" w14:textId="77777777" w:rsidR="00827F50" w:rsidRPr="000D64AB" w:rsidRDefault="00827F50" w:rsidP="00866B7D">
                  <w:pPr>
                    <w:jc w:val="center"/>
                    <w:rPr>
                      <w:rFonts w:ascii="Times New Roman" w:hAnsi="Times New Roman" w:cs="Times New Roman"/>
                      <w:sz w:val="24"/>
                      <w:szCs w:val="24"/>
                    </w:rPr>
                  </w:pPr>
                </w:p>
                <w:p w14:paraId="31EAA7A7" w14:textId="77777777" w:rsidR="00827F50" w:rsidRPr="000D64AB" w:rsidRDefault="00827F50" w:rsidP="00827F50">
                  <w:pPr>
                    <w:jc w:val="center"/>
                    <w:rPr>
                      <w:rFonts w:ascii="Times New Roman" w:hAnsi="Times New Roman" w:cs="Times New Roman"/>
                      <w:sz w:val="24"/>
                      <w:szCs w:val="24"/>
                    </w:rPr>
                  </w:pPr>
                  <w:r w:rsidRPr="000D64AB">
                    <w:rPr>
                      <w:rFonts w:ascii="Times New Roman" w:hAnsi="Times New Roman" w:cs="Times New Roman"/>
                      <w:sz w:val="24"/>
                      <w:szCs w:val="24"/>
                    </w:rPr>
                    <w:t>√</w:t>
                  </w:r>
                </w:p>
                <w:p w14:paraId="122E82BE" w14:textId="77777777" w:rsidR="00827F50" w:rsidRPr="000D64AB" w:rsidRDefault="00827F50" w:rsidP="00866B7D">
                  <w:pPr>
                    <w:jc w:val="center"/>
                    <w:rPr>
                      <w:rFonts w:ascii="Times New Roman" w:hAnsi="Times New Roman" w:cs="Times New Roman"/>
                      <w:sz w:val="24"/>
                      <w:szCs w:val="24"/>
                    </w:rPr>
                  </w:pPr>
                </w:p>
                <w:p w14:paraId="1D5A7B08" w14:textId="77777777" w:rsidR="00827F50" w:rsidRPr="000D64AB" w:rsidRDefault="00827F50" w:rsidP="00866B7D">
                  <w:pPr>
                    <w:jc w:val="center"/>
                    <w:rPr>
                      <w:rFonts w:ascii="Times New Roman" w:hAnsi="Times New Roman" w:cs="Times New Roman"/>
                      <w:sz w:val="24"/>
                      <w:szCs w:val="24"/>
                    </w:rPr>
                  </w:pPr>
                </w:p>
                <w:p w14:paraId="332EAABD" w14:textId="77777777" w:rsidR="00827F50" w:rsidRPr="000D64AB" w:rsidRDefault="00827F50" w:rsidP="00866B7D">
                  <w:pPr>
                    <w:jc w:val="center"/>
                    <w:rPr>
                      <w:rFonts w:ascii="Times New Roman" w:hAnsi="Times New Roman" w:cs="Times New Roman"/>
                      <w:sz w:val="24"/>
                      <w:szCs w:val="24"/>
                    </w:rPr>
                  </w:pPr>
                </w:p>
                <w:p w14:paraId="2058DD6B" w14:textId="77777777" w:rsidR="00827F50" w:rsidRPr="000D64AB" w:rsidRDefault="00827F50" w:rsidP="00827F50">
                  <w:pPr>
                    <w:jc w:val="center"/>
                    <w:rPr>
                      <w:rFonts w:ascii="Times New Roman" w:hAnsi="Times New Roman" w:cs="Times New Roman"/>
                      <w:sz w:val="24"/>
                      <w:szCs w:val="24"/>
                    </w:rPr>
                  </w:pPr>
                  <w:r w:rsidRPr="000D64AB">
                    <w:rPr>
                      <w:rFonts w:ascii="Times New Roman" w:hAnsi="Times New Roman" w:cs="Times New Roman"/>
                      <w:sz w:val="24"/>
                      <w:szCs w:val="24"/>
                    </w:rPr>
                    <w:t>√</w:t>
                  </w:r>
                </w:p>
                <w:p w14:paraId="0C3313A9" w14:textId="77777777" w:rsidR="00827F50" w:rsidRDefault="00827F50" w:rsidP="00866B7D">
                  <w:pPr>
                    <w:jc w:val="center"/>
                    <w:rPr>
                      <w:rFonts w:ascii="Times New Roman" w:hAnsi="Times New Roman" w:cs="Times New Roman"/>
                      <w:sz w:val="24"/>
                      <w:szCs w:val="24"/>
                    </w:rPr>
                  </w:pPr>
                </w:p>
                <w:p w14:paraId="1E86004E" w14:textId="77777777" w:rsidR="00D22EE1" w:rsidRPr="000D64AB" w:rsidRDefault="00D22EE1" w:rsidP="00866B7D">
                  <w:pPr>
                    <w:jc w:val="center"/>
                    <w:rPr>
                      <w:rFonts w:ascii="Times New Roman" w:hAnsi="Times New Roman" w:cs="Times New Roman"/>
                      <w:sz w:val="24"/>
                      <w:szCs w:val="24"/>
                    </w:rPr>
                  </w:pPr>
                </w:p>
                <w:p w14:paraId="15C675DF" w14:textId="77777777" w:rsidR="0085443B" w:rsidRPr="000D64AB" w:rsidRDefault="0085443B" w:rsidP="0085443B">
                  <w:pPr>
                    <w:jc w:val="center"/>
                    <w:rPr>
                      <w:rFonts w:ascii="Times New Roman" w:hAnsi="Times New Roman" w:cs="Times New Roman"/>
                      <w:sz w:val="24"/>
                      <w:szCs w:val="24"/>
                    </w:rPr>
                  </w:pPr>
                  <w:r w:rsidRPr="000D64AB">
                    <w:rPr>
                      <w:rFonts w:ascii="Times New Roman" w:hAnsi="Times New Roman" w:cs="Times New Roman"/>
                      <w:sz w:val="24"/>
                      <w:szCs w:val="24"/>
                    </w:rPr>
                    <w:t>√</w:t>
                  </w:r>
                </w:p>
                <w:p w14:paraId="79A4B510" w14:textId="77777777" w:rsidR="00827F50" w:rsidRPr="000D64AB" w:rsidRDefault="00827F50" w:rsidP="00866B7D">
                  <w:pPr>
                    <w:jc w:val="center"/>
                    <w:rPr>
                      <w:rFonts w:ascii="Times New Roman" w:hAnsi="Times New Roman" w:cs="Times New Roman"/>
                      <w:sz w:val="24"/>
                      <w:szCs w:val="24"/>
                    </w:rPr>
                  </w:pPr>
                </w:p>
                <w:p w14:paraId="3EC32AD6" w14:textId="77777777" w:rsidR="00827F50" w:rsidRPr="000D64AB" w:rsidRDefault="00827F50" w:rsidP="00827F50">
                  <w:pPr>
                    <w:jc w:val="center"/>
                    <w:rPr>
                      <w:rFonts w:ascii="Times New Roman" w:hAnsi="Times New Roman" w:cs="Times New Roman"/>
                      <w:sz w:val="24"/>
                      <w:szCs w:val="24"/>
                    </w:rPr>
                  </w:pPr>
                  <w:r w:rsidRPr="000D64AB">
                    <w:rPr>
                      <w:rFonts w:ascii="Times New Roman" w:hAnsi="Times New Roman" w:cs="Times New Roman"/>
                      <w:sz w:val="24"/>
                      <w:szCs w:val="24"/>
                    </w:rPr>
                    <w:t>√</w:t>
                  </w:r>
                </w:p>
                <w:p w14:paraId="604F2FAD" w14:textId="77777777" w:rsidR="005C1A25" w:rsidRPr="000D64AB" w:rsidRDefault="005C1A25" w:rsidP="00827F50">
                  <w:pPr>
                    <w:jc w:val="center"/>
                    <w:rPr>
                      <w:rFonts w:ascii="Times New Roman" w:hAnsi="Times New Roman" w:cs="Times New Roman"/>
                      <w:sz w:val="24"/>
                      <w:szCs w:val="24"/>
                    </w:rPr>
                  </w:pPr>
                </w:p>
                <w:p w14:paraId="58E4FB2E" w14:textId="77777777" w:rsidR="005C1A25" w:rsidRPr="000D64AB" w:rsidRDefault="005C1A25" w:rsidP="005C1A25">
                  <w:pPr>
                    <w:jc w:val="center"/>
                    <w:rPr>
                      <w:rFonts w:ascii="Times New Roman" w:hAnsi="Times New Roman" w:cs="Times New Roman"/>
                      <w:sz w:val="24"/>
                      <w:szCs w:val="24"/>
                    </w:rPr>
                  </w:pPr>
                  <w:r w:rsidRPr="000D64AB">
                    <w:rPr>
                      <w:rFonts w:ascii="Times New Roman" w:hAnsi="Times New Roman" w:cs="Times New Roman"/>
                      <w:sz w:val="24"/>
                      <w:szCs w:val="24"/>
                    </w:rPr>
                    <w:t>√</w:t>
                  </w:r>
                </w:p>
                <w:p w14:paraId="6384ECCD" w14:textId="77777777" w:rsidR="00702255" w:rsidRDefault="00702255" w:rsidP="005C1A25">
                  <w:pPr>
                    <w:rPr>
                      <w:rFonts w:ascii="Times New Roman" w:hAnsi="Times New Roman" w:cs="Times New Roman"/>
                      <w:sz w:val="24"/>
                      <w:szCs w:val="24"/>
                    </w:rPr>
                  </w:pPr>
                </w:p>
                <w:p w14:paraId="7D7D4D2F" w14:textId="77777777" w:rsidR="00BA6B52" w:rsidRDefault="00BA6B52" w:rsidP="005C1A25">
                  <w:pPr>
                    <w:rPr>
                      <w:rFonts w:ascii="Times New Roman" w:hAnsi="Times New Roman" w:cs="Times New Roman"/>
                      <w:sz w:val="24"/>
                      <w:szCs w:val="24"/>
                    </w:rPr>
                  </w:pPr>
                </w:p>
                <w:p w14:paraId="4B0706AD" w14:textId="77777777" w:rsidR="00BA6B52" w:rsidRPr="000D64AB" w:rsidRDefault="00BA6B52" w:rsidP="00BA6B52">
                  <w:pPr>
                    <w:jc w:val="center"/>
                    <w:rPr>
                      <w:rFonts w:ascii="Times New Roman" w:hAnsi="Times New Roman" w:cs="Times New Roman"/>
                      <w:sz w:val="24"/>
                      <w:szCs w:val="24"/>
                    </w:rPr>
                  </w:pPr>
                  <w:r w:rsidRPr="000D64AB">
                    <w:rPr>
                      <w:rFonts w:ascii="Times New Roman" w:hAnsi="Times New Roman" w:cs="Times New Roman"/>
                      <w:sz w:val="24"/>
                      <w:szCs w:val="24"/>
                    </w:rPr>
                    <w:t>√</w:t>
                  </w:r>
                </w:p>
                <w:p w14:paraId="6797E566" w14:textId="77777777" w:rsidR="00BA6B52" w:rsidRPr="000D64AB" w:rsidRDefault="00BA6B52" w:rsidP="005C1A25">
                  <w:pPr>
                    <w:rPr>
                      <w:rFonts w:ascii="Times New Roman" w:hAnsi="Times New Roman" w:cs="Times New Roman"/>
                      <w:sz w:val="24"/>
                      <w:szCs w:val="24"/>
                    </w:rPr>
                  </w:pPr>
                </w:p>
              </w:tc>
              <w:tc>
                <w:tcPr>
                  <w:tcW w:w="1417" w:type="dxa"/>
                </w:tcPr>
                <w:p w14:paraId="49486FFE" w14:textId="77777777" w:rsidR="00866B7D" w:rsidRPr="000D64AB" w:rsidRDefault="00866B7D" w:rsidP="00525942">
                  <w:pPr>
                    <w:rPr>
                      <w:rFonts w:ascii="Times New Roman" w:hAnsi="Times New Roman" w:cs="Times New Roman"/>
                      <w:sz w:val="24"/>
                      <w:szCs w:val="24"/>
                    </w:rPr>
                  </w:pPr>
                </w:p>
              </w:tc>
            </w:tr>
            <w:tr w:rsidR="00866B7D" w:rsidRPr="000D64AB" w14:paraId="0F5DA477" w14:textId="77777777" w:rsidTr="00866B7D">
              <w:tc>
                <w:tcPr>
                  <w:tcW w:w="1555" w:type="dxa"/>
                  <w:shd w:val="clear" w:color="auto" w:fill="D9D9D9" w:themeFill="background1" w:themeFillShade="D9"/>
                </w:tcPr>
                <w:p w14:paraId="5F8E99AC" w14:textId="77777777" w:rsidR="00866B7D" w:rsidRPr="000D64AB" w:rsidRDefault="00866B7D" w:rsidP="00DF1D85">
                  <w:pPr>
                    <w:rPr>
                      <w:rFonts w:ascii="Times New Roman" w:hAnsi="Times New Roman" w:cs="Times New Roman"/>
                      <w:b/>
                      <w:sz w:val="24"/>
                      <w:szCs w:val="24"/>
                    </w:rPr>
                  </w:pPr>
                  <w:r w:rsidRPr="000D64AB">
                    <w:rPr>
                      <w:rFonts w:ascii="Times New Roman" w:hAnsi="Times New Roman" w:cs="Times New Roman"/>
                      <w:b/>
                      <w:sz w:val="24"/>
                      <w:szCs w:val="24"/>
                    </w:rPr>
                    <w:t xml:space="preserve">Personal </w:t>
                  </w:r>
                  <w:r w:rsidR="00DF1D85" w:rsidRPr="000D64AB">
                    <w:rPr>
                      <w:rFonts w:ascii="Times New Roman" w:hAnsi="Times New Roman" w:cs="Times New Roman"/>
                      <w:b/>
                      <w:sz w:val="24"/>
                      <w:szCs w:val="24"/>
                    </w:rPr>
                    <w:t xml:space="preserve">attributes </w:t>
                  </w:r>
                </w:p>
              </w:tc>
              <w:tc>
                <w:tcPr>
                  <w:tcW w:w="6158" w:type="dxa"/>
                </w:tcPr>
                <w:p w14:paraId="7CAA431B" w14:textId="77777777" w:rsidR="0085443B" w:rsidRPr="000D64AB" w:rsidRDefault="00702255" w:rsidP="00866B7D">
                  <w:pPr>
                    <w:rPr>
                      <w:rFonts w:ascii="Times New Roman" w:hAnsi="Times New Roman" w:cs="Times New Roman"/>
                      <w:sz w:val="24"/>
                      <w:szCs w:val="24"/>
                    </w:rPr>
                  </w:pPr>
                  <w:r w:rsidRPr="000D64AB">
                    <w:rPr>
                      <w:rFonts w:ascii="Times New Roman" w:hAnsi="Times New Roman" w:cs="Times New Roman"/>
                      <w:sz w:val="24"/>
                      <w:szCs w:val="24"/>
                    </w:rPr>
                    <w:t xml:space="preserve">To be kind, patient, </w:t>
                  </w:r>
                  <w:r w:rsidR="00D35919" w:rsidRPr="000D64AB">
                    <w:rPr>
                      <w:rFonts w:ascii="Times New Roman" w:hAnsi="Times New Roman" w:cs="Times New Roman"/>
                      <w:sz w:val="24"/>
                      <w:szCs w:val="24"/>
                    </w:rPr>
                    <w:t xml:space="preserve">calm and </w:t>
                  </w:r>
                  <w:r w:rsidRPr="000D64AB">
                    <w:rPr>
                      <w:rFonts w:ascii="Times New Roman" w:hAnsi="Times New Roman" w:cs="Times New Roman"/>
                      <w:sz w:val="24"/>
                      <w:szCs w:val="24"/>
                    </w:rPr>
                    <w:t xml:space="preserve">supportive </w:t>
                  </w:r>
                </w:p>
                <w:p w14:paraId="2ADD6B08" w14:textId="77777777" w:rsidR="0085443B" w:rsidRPr="000D64AB" w:rsidRDefault="0085443B" w:rsidP="00866B7D">
                  <w:pPr>
                    <w:rPr>
                      <w:rFonts w:ascii="Times New Roman" w:hAnsi="Times New Roman" w:cs="Times New Roman"/>
                      <w:sz w:val="24"/>
                      <w:szCs w:val="24"/>
                    </w:rPr>
                  </w:pPr>
                </w:p>
                <w:p w14:paraId="0B5FCE14" w14:textId="77777777" w:rsidR="00866B7D" w:rsidRPr="000D64AB" w:rsidRDefault="0085443B" w:rsidP="00866B7D">
                  <w:pPr>
                    <w:rPr>
                      <w:rFonts w:ascii="Times New Roman" w:hAnsi="Times New Roman" w:cs="Times New Roman"/>
                      <w:sz w:val="24"/>
                      <w:szCs w:val="24"/>
                    </w:rPr>
                  </w:pPr>
                  <w:r w:rsidRPr="000D64AB">
                    <w:rPr>
                      <w:rFonts w:ascii="Times New Roman" w:hAnsi="Times New Roman" w:cs="Times New Roman"/>
                      <w:sz w:val="24"/>
                      <w:szCs w:val="24"/>
                    </w:rPr>
                    <w:t xml:space="preserve">To be </w:t>
                  </w:r>
                  <w:r w:rsidR="00702255" w:rsidRPr="000D64AB">
                    <w:rPr>
                      <w:rFonts w:ascii="Times New Roman" w:hAnsi="Times New Roman" w:cs="Times New Roman"/>
                      <w:sz w:val="24"/>
                      <w:szCs w:val="24"/>
                    </w:rPr>
                    <w:t>approachable</w:t>
                  </w:r>
                </w:p>
                <w:p w14:paraId="75718345" w14:textId="77777777" w:rsidR="00702255" w:rsidRPr="000D64AB" w:rsidRDefault="00702255" w:rsidP="00866B7D">
                  <w:pPr>
                    <w:rPr>
                      <w:rFonts w:ascii="Times New Roman" w:hAnsi="Times New Roman" w:cs="Times New Roman"/>
                      <w:sz w:val="24"/>
                      <w:szCs w:val="24"/>
                    </w:rPr>
                  </w:pPr>
                </w:p>
                <w:p w14:paraId="1EC5DC23" w14:textId="77777777" w:rsidR="00702255" w:rsidRPr="000D64AB" w:rsidRDefault="00702255" w:rsidP="00866B7D">
                  <w:pPr>
                    <w:rPr>
                      <w:rFonts w:ascii="Times New Roman" w:hAnsi="Times New Roman" w:cs="Times New Roman"/>
                      <w:sz w:val="24"/>
                      <w:szCs w:val="24"/>
                    </w:rPr>
                  </w:pPr>
                  <w:r w:rsidRPr="000D64AB">
                    <w:rPr>
                      <w:rFonts w:ascii="Times New Roman" w:hAnsi="Times New Roman" w:cs="Times New Roman"/>
                      <w:sz w:val="24"/>
                      <w:szCs w:val="24"/>
                    </w:rPr>
                    <w:t>To be able to listen to other people’s views</w:t>
                  </w:r>
                </w:p>
                <w:p w14:paraId="279AFE1D" w14:textId="77777777" w:rsidR="0085443B" w:rsidRPr="000D64AB" w:rsidRDefault="0085443B" w:rsidP="00866B7D">
                  <w:pPr>
                    <w:rPr>
                      <w:rFonts w:ascii="Times New Roman" w:hAnsi="Times New Roman" w:cs="Times New Roman"/>
                      <w:sz w:val="24"/>
                      <w:szCs w:val="24"/>
                    </w:rPr>
                  </w:pPr>
                </w:p>
                <w:p w14:paraId="00135862" w14:textId="77777777" w:rsidR="00702255" w:rsidRPr="000D64AB" w:rsidRDefault="00702255" w:rsidP="00866B7D">
                  <w:pPr>
                    <w:rPr>
                      <w:rFonts w:ascii="Times New Roman" w:hAnsi="Times New Roman" w:cs="Times New Roman"/>
                      <w:sz w:val="24"/>
                      <w:szCs w:val="24"/>
                    </w:rPr>
                  </w:pPr>
                  <w:r w:rsidRPr="000D64AB">
                    <w:rPr>
                      <w:rFonts w:ascii="Times New Roman" w:hAnsi="Times New Roman" w:cs="Times New Roman"/>
                      <w:sz w:val="24"/>
                      <w:szCs w:val="24"/>
                    </w:rPr>
                    <w:t xml:space="preserve">Punctual </w:t>
                  </w:r>
                </w:p>
                <w:p w14:paraId="013263C6" w14:textId="77777777" w:rsidR="00702255" w:rsidRPr="000D64AB" w:rsidRDefault="00702255" w:rsidP="00866B7D">
                  <w:pPr>
                    <w:rPr>
                      <w:rFonts w:ascii="Times New Roman" w:hAnsi="Times New Roman" w:cs="Times New Roman"/>
                      <w:sz w:val="24"/>
                      <w:szCs w:val="24"/>
                    </w:rPr>
                  </w:pPr>
                </w:p>
                <w:p w14:paraId="052A50F1" w14:textId="77777777" w:rsidR="00702255" w:rsidRPr="000D64AB" w:rsidRDefault="005C1A25" w:rsidP="00866B7D">
                  <w:pPr>
                    <w:rPr>
                      <w:rFonts w:ascii="Times New Roman" w:hAnsi="Times New Roman" w:cs="Times New Roman"/>
                      <w:sz w:val="24"/>
                      <w:szCs w:val="24"/>
                    </w:rPr>
                  </w:pPr>
                  <w:r w:rsidRPr="000D64AB">
                    <w:rPr>
                      <w:rFonts w:ascii="Times New Roman" w:hAnsi="Times New Roman" w:cs="Times New Roman"/>
                      <w:sz w:val="24"/>
                      <w:szCs w:val="24"/>
                    </w:rPr>
                    <w:t xml:space="preserve">Have good </w:t>
                  </w:r>
                  <w:r w:rsidR="000E5DF5" w:rsidRPr="000D64AB">
                    <w:rPr>
                      <w:rFonts w:ascii="Times New Roman" w:hAnsi="Times New Roman" w:cs="Times New Roman"/>
                      <w:sz w:val="24"/>
                      <w:szCs w:val="24"/>
                    </w:rPr>
                    <w:t>o</w:t>
                  </w:r>
                  <w:r w:rsidR="00702255" w:rsidRPr="000D64AB">
                    <w:rPr>
                      <w:rFonts w:ascii="Times New Roman" w:hAnsi="Times New Roman" w:cs="Times New Roman"/>
                      <w:sz w:val="24"/>
                      <w:szCs w:val="24"/>
                    </w:rPr>
                    <w:t>rganisational skills</w:t>
                  </w:r>
                  <w:r w:rsidR="0085443B" w:rsidRPr="000D64AB">
                    <w:rPr>
                      <w:rFonts w:ascii="Times New Roman" w:hAnsi="Times New Roman" w:cs="Times New Roman"/>
                      <w:sz w:val="24"/>
                      <w:szCs w:val="24"/>
                    </w:rPr>
                    <w:t xml:space="preserve"> </w:t>
                  </w:r>
                </w:p>
                <w:p w14:paraId="436FDC8C" w14:textId="77777777" w:rsidR="00D35919" w:rsidRPr="000D64AB" w:rsidRDefault="00D35919" w:rsidP="00866B7D">
                  <w:pPr>
                    <w:rPr>
                      <w:rFonts w:ascii="Times New Roman" w:hAnsi="Times New Roman" w:cs="Times New Roman"/>
                      <w:sz w:val="24"/>
                      <w:szCs w:val="24"/>
                    </w:rPr>
                  </w:pPr>
                </w:p>
                <w:p w14:paraId="356CCF72" w14:textId="77777777" w:rsidR="00D35919" w:rsidRPr="000D64AB" w:rsidRDefault="00D35919" w:rsidP="00866B7D">
                  <w:pPr>
                    <w:rPr>
                      <w:rFonts w:ascii="Times New Roman" w:hAnsi="Times New Roman" w:cs="Times New Roman"/>
                      <w:sz w:val="24"/>
                      <w:szCs w:val="24"/>
                    </w:rPr>
                  </w:pPr>
                  <w:r w:rsidRPr="000D64AB">
                    <w:rPr>
                      <w:rFonts w:ascii="Times New Roman" w:hAnsi="Times New Roman" w:cs="Times New Roman"/>
                      <w:sz w:val="24"/>
                      <w:szCs w:val="24"/>
                    </w:rPr>
                    <w:t>Reliable and trustworthy</w:t>
                  </w:r>
                </w:p>
                <w:p w14:paraId="2A5F2148" w14:textId="77777777" w:rsidR="00D35919" w:rsidRPr="000D64AB" w:rsidRDefault="00D35919" w:rsidP="00866B7D">
                  <w:pPr>
                    <w:rPr>
                      <w:rFonts w:ascii="Times New Roman" w:hAnsi="Times New Roman" w:cs="Times New Roman"/>
                      <w:sz w:val="24"/>
                      <w:szCs w:val="24"/>
                    </w:rPr>
                  </w:pPr>
                </w:p>
                <w:p w14:paraId="10BC0E55" w14:textId="2BDFA32A" w:rsidR="00B50031" w:rsidRPr="000D64AB" w:rsidRDefault="00D35919" w:rsidP="00866B7D">
                  <w:pPr>
                    <w:rPr>
                      <w:rFonts w:ascii="Times New Roman" w:hAnsi="Times New Roman" w:cs="Times New Roman"/>
                      <w:sz w:val="24"/>
                      <w:szCs w:val="24"/>
                    </w:rPr>
                  </w:pPr>
                  <w:r w:rsidRPr="000D64AB">
                    <w:rPr>
                      <w:rFonts w:ascii="Times New Roman" w:hAnsi="Times New Roman" w:cs="Times New Roman"/>
                      <w:sz w:val="24"/>
                      <w:szCs w:val="24"/>
                    </w:rPr>
                    <w:t>Able to recognise when to ask for help and to seek that help</w:t>
                  </w:r>
                </w:p>
              </w:tc>
              <w:tc>
                <w:tcPr>
                  <w:tcW w:w="1559" w:type="dxa"/>
                </w:tcPr>
                <w:p w14:paraId="197E9C3D" w14:textId="77777777" w:rsidR="0085443B" w:rsidRPr="000D64AB" w:rsidRDefault="0085443B" w:rsidP="0085443B">
                  <w:pPr>
                    <w:jc w:val="center"/>
                    <w:rPr>
                      <w:rFonts w:ascii="Times New Roman" w:hAnsi="Times New Roman" w:cs="Times New Roman"/>
                      <w:sz w:val="24"/>
                      <w:szCs w:val="24"/>
                    </w:rPr>
                  </w:pPr>
                  <w:r w:rsidRPr="000D64AB">
                    <w:rPr>
                      <w:rFonts w:ascii="Times New Roman" w:hAnsi="Times New Roman" w:cs="Times New Roman"/>
                      <w:sz w:val="24"/>
                      <w:szCs w:val="24"/>
                    </w:rPr>
                    <w:t>√</w:t>
                  </w:r>
                </w:p>
                <w:p w14:paraId="293C7CF8" w14:textId="77777777" w:rsidR="00866B7D" w:rsidRPr="000D64AB" w:rsidRDefault="00866B7D" w:rsidP="00866B7D">
                  <w:pPr>
                    <w:jc w:val="center"/>
                    <w:rPr>
                      <w:rFonts w:ascii="Times New Roman" w:hAnsi="Times New Roman" w:cs="Times New Roman"/>
                      <w:sz w:val="24"/>
                      <w:szCs w:val="24"/>
                    </w:rPr>
                  </w:pPr>
                </w:p>
                <w:p w14:paraId="10930166" w14:textId="77777777" w:rsidR="0085443B" w:rsidRPr="000D64AB" w:rsidRDefault="0085443B" w:rsidP="0085443B">
                  <w:pPr>
                    <w:jc w:val="center"/>
                    <w:rPr>
                      <w:rFonts w:ascii="Times New Roman" w:hAnsi="Times New Roman" w:cs="Times New Roman"/>
                      <w:sz w:val="24"/>
                      <w:szCs w:val="24"/>
                    </w:rPr>
                  </w:pPr>
                  <w:r w:rsidRPr="000D64AB">
                    <w:rPr>
                      <w:rFonts w:ascii="Times New Roman" w:hAnsi="Times New Roman" w:cs="Times New Roman"/>
                      <w:sz w:val="24"/>
                      <w:szCs w:val="24"/>
                    </w:rPr>
                    <w:t>√</w:t>
                  </w:r>
                </w:p>
                <w:p w14:paraId="72A96E95" w14:textId="77777777" w:rsidR="0085443B" w:rsidRPr="000D64AB" w:rsidRDefault="0085443B" w:rsidP="00866B7D">
                  <w:pPr>
                    <w:jc w:val="center"/>
                    <w:rPr>
                      <w:rFonts w:ascii="Times New Roman" w:hAnsi="Times New Roman" w:cs="Times New Roman"/>
                      <w:sz w:val="24"/>
                      <w:szCs w:val="24"/>
                    </w:rPr>
                  </w:pPr>
                </w:p>
                <w:p w14:paraId="690443BC" w14:textId="77777777" w:rsidR="0085443B" w:rsidRPr="000D64AB" w:rsidRDefault="0085443B" w:rsidP="005C1A25">
                  <w:pPr>
                    <w:jc w:val="center"/>
                    <w:rPr>
                      <w:rFonts w:ascii="Times New Roman" w:hAnsi="Times New Roman" w:cs="Times New Roman"/>
                      <w:sz w:val="24"/>
                      <w:szCs w:val="24"/>
                    </w:rPr>
                  </w:pPr>
                  <w:r w:rsidRPr="000D64AB">
                    <w:rPr>
                      <w:rFonts w:ascii="Times New Roman" w:hAnsi="Times New Roman" w:cs="Times New Roman"/>
                      <w:sz w:val="24"/>
                      <w:szCs w:val="24"/>
                    </w:rPr>
                    <w:t>√</w:t>
                  </w:r>
                </w:p>
                <w:p w14:paraId="63A77C01" w14:textId="77777777" w:rsidR="0085443B" w:rsidRPr="000D64AB" w:rsidRDefault="0085443B" w:rsidP="0085443B">
                  <w:pPr>
                    <w:rPr>
                      <w:rFonts w:ascii="Times New Roman" w:hAnsi="Times New Roman" w:cs="Times New Roman"/>
                      <w:sz w:val="24"/>
                      <w:szCs w:val="24"/>
                    </w:rPr>
                  </w:pPr>
                </w:p>
                <w:p w14:paraId="2B4D241B" w14:textId="77777777" w:rsidR="0085443B" w:rsidRPr="000D64AB" w:rsidRDefault="0085443B" w:rsidP="0085443B">
                  <w:pPr>
                    <w:jc w:val="center"/>
                    <w:rPr>
                      <w:rFonts w:ascii="Times New Roman" w:hAnsi="Times New Roman" w:cs="Times New Roman"/>
                      <w:sz w:val="24"/>
                      <w:szCs w:val="24"/>
                    </w:rPr>
                  </w:pPr>
                  <w:r w:rsidRPr="000D64AB">
                    <w:rPr>
                      <w:rFonts w:ascii="Times New Roman" w:hAnsi="Times New Roman" w:cs="Times New Roman"/>
                      <w:sz w:val="24"/>
                      <w:szCs w:val="24"/>
                    </w:rPr>
                    <w:t>√</w:t>
                  </w:r>
                </w:p>
                <w:p w14:paraId="496EEF4F" w14:textId="77777777" w:rsidR="00B50031" w:rsidRPr="000D64AB" w:rsidRDefault="00B50031" w:rsidP="00866B7D">
                  <w:pPr>
                    <w:jc w:val="center"/>
                    <w:rPr>
                      <w:rFonts w:ascii="Times New Roman" w:hAnsi="Times New Roman" w:cs="Times New Roman"/>
                      <w:sz w:val="24"/>
                      <w:szCs w:val="24"/>
                    </w:rPr>
                  </w:pPr>
                </w:p>
                <w:p w14:paraId="3FDF78D3" w14:textId="77777777" w:rsidR="0085443B" w:rsidRPr="000D64AB" w:rsidRDefault="0085443B" w:rsidP="0085443B">
                  <w:pPr>
                    <w:jc w:val="center"/>
                    <w:rPr>
                      <w:rFonts w:ascii="Times New Roman" w:hAnsi="Times New Roman" w:cs="Times New Roman"/>
                      <w:sz w:val="24"/>
                      <w:szCs w:val="24"/>
                    </w:rPr>
                  </w:pPr>
                  <w:r w:rsidRPr="000D64AB">
                    <w:rPr>
                      <w:rFonts w:ascii="Times New Roman" w:hAnsi="Times New Roman" w:cs="Times New Roman"/>
                      <w:sz w:val="24"/>
                      <w:szCs w:val="24"/>
                    </w:rPr>
                    <w:t>√</w:t>
                  </w:r>
                </w:p>
                <w:p w14:paraId="7B2B094C" w14:textId="77777777" w:rsidR="00D35919" w:rsidRPr="000D64AB" w:rsidRDefault="00D35919" w:rsidP="0085443B">
                  <w:pPr>
                    <w:jc w:val="center"/>
                    <w:rPr>
                      <w:rFonts w:ascii="Times New Roman" w:hAnsi="Times New Roman" w:cs="Times New Roman"/>
                      <w:sz w:val="24"/>
                      <w:szCs w:val="24"/>
                    </w:rPr>
                  </w:pPr>
                </w:p>
                <w:p w14:paraId="3D108FDC" w14:textId="77777777" w:rsidR="00D35919" w:rsidRPr="000D64AB" w:rsidRDefault="00D35919" w:rsidP="00D35919">
                  <w:pPr>
                    <w:jc w:val="center"/>
                    <w:rPr>
                      <w:rFonts w:ascii="Times New Roman" w:hAnsi="Times New Roman" w:cs="Times New Roman"/>
                      <w:sz w:val="24"/>
                      <w:szCs w:val="24"/>
                    </w:rPr>
                  </w:pPr>
                  <w:r w:rsidRPr="000D64AB">
                    <w:rPr>
                      <w:rFonts w:ascii="Times New Roman" w:hAnsi="Times New Roman" w:cs="Times New Roman"/>
                      <w:sz w:val="24"/>
                      <w:szCs w:val="24"/>
                    </w:rPr>
                    <w:t>√</w:t>
                  </w:r>
                </w:p>
                <w:p w14:paraId="3F6BD073" w14:textId="77777777" w:rsidR="00D35919" w:rsidRPr="000D64AB" w:rsidRDefault="00D35919" w:rsidP="0085443B">
                  <w:pPr>
                    <w:jc w:val="center"/>
                    <w:rPr>
                      <w:rFonts w:ascii="Times New Roman" w:hAnsi="Times New Roman" w:cs="Times New Roman"/>
                      <w:sz w:val="24"/>
                      <w:szCs w:val="24"/>
                    </w:rPr>
                  </w:pPr>
                </w:p>
                <w:p w14:paraId="011B87ED" w14:textId="4ED3BBFC" w:rsidR="0085443B" w:rsidRPr="000D64AB" w:rsidRDefault="00D35919" w:rsidP="0039185C">
                  <w:pPr>
                    <w:jc w:val="center"/>
                    <w:rPr>
                      <w:rFonts w:ascii="Times New Roman" w:hAnsi="Times New Roman" w:cs="Times New Roman"/>
                      <w:sz w:val="24"/>
                      <w:szCs w:val="24"/>
                    </w:rPr>
                  </w:pPr>
                  <w:r w:rsidRPr="000D64AB">
                    <w:rPr>
                      <w:rFonts w:ascii="Times New Roman" w:hAnsi="Times New Roman" w:cs="Times New Roman"/>
                      <w:sz w:val="24"/>
                      <w:szCs w:val="24"/>
                    </w:rPr>
                    <w:t>√</w:t>
                  </w:r>
                </w:p>
              </w:tc>
              <w:tc>
                <w:tcPr>
                  <w:tcW w:w="1417" w:type="dxa"/>
                </w:tcPr>
                <w:p w14:paraId="183A4B0B" w14:textId="77777777" w:rsidR="00866B7D" w:rsidRPr="000D64AB" w:rsidRDefault="00866B7D" w:rsidP="00866B7D">
                  <w:pPr>
                    <w:jc w:val="center"/>
                    <w:rPr>
                      <w:rFonts w:ascii="Times New Roman" w:hAnsi="Times New Roman" w:cs="Times New Roman"/>
                      <w:sz w:val="24"/>
                      <w:szCs w:val="24"/>
                    </w:rPr>
                  </w:pPr>
                </w:p>
              </w:tc>
            </w:tr>
          </w:tbl>
          <w:p w14:paraId="167B2271" w14:textId="77777777" w:rsidR="00866B7D" w:rsidRPr="000D64AB" w:rsidRDefault="00866B7D" w:rsidP="00495EEB">
            <w:pPr>
              <w:jc w:val="both"/>
              <w:rPr>
                <w:rFonts w:ascii="Times New Roman" w:hAnsi="Times New Roman" w:cs="Times New Roman"/>
                <w:b/>
                <w:sz w:val="24"/>
                <w:szCs w:val="24"/>
              </w:rPr>
            </w:pPr>
          </w:p>
          <w:p w14:paraId="0CE50389" w14:textId="77777777" w:rsidR="003E7AB3" w:rsidRPr="000D64AB" w:rsidRDefault="002A006A" w:rsidP="00495EEB">
            <w:pPr>
              <w:jc w:val="both"/>
              <w:rPr>
                <w:rFonts w:ascii="Times New Roman" w:hAnsi="Times New Roman" w:cs="Times New Roman"/>
                <w:b/>
                <w:sz w:val="24"/>
                <w:szCs w:val="24"/>
              </w:rPr>
            </w:pPr>
            <w:r w:rsidRPr="002322E9">
              <w:rPr>
                <w:rFonts w:ascii="Times New Roman" w:hAnsi="Times New Roman" w:cs="Times New Roman"/>
                <w:b/>
                <w:noProof/>
                <w:sz w:val="24"/>
                <w:szCs w:val="24"/>
                <w:lang w:eastAsia="en-GB"/>
              </w:rPr>
              <mc:AlternateContent>
                <mc:Choice Requires="wps">
                  <w:drawing>
                    <wp:anchor distT="0" distB="0" distL="114300" distR="114300" simplePos="0" relativeHeight="251666944" behindDoc="0" locked="0" layoutInCell="1" allowOverlap="1" wp14:anchorId="7AF595D5" wp14:editId="3A81FDD2">
                      <wp:simplePos x="0" y="0"/>
                      <wp:positionH relativeFrom="column">
                        <wp:posOffset>-69215</wp:posOffset>
                      </wp:positionH>
                      <wp:positionV relativeFrom="paragraph">
                        <wp:posOffset>156210</wp:posOffset>
                      </wp:positionV>
                      <wp:extent cx="69151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915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287FC9" id="Straight Connector 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5.45pt,12.3pt" to="539.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" strokecolor="#4579b8 [3044]"/>
                  </w:pict>
                </mc:Fallback>
              </mc:AlternateContent>
            </w:r>
          </w:p>
        </w:tc>
      </w:tr>
      <w:tr w:rsidR="00DA3C8E" w:rsidRPr="000A2D3B" w14:paraId="6793ED3B" w14:textId="77777777" w:rsidTr="00182709">
        <w:tc>
          <w:tcPr>
            <w:tcW w:w="10915" w:type="dxa"/>
            <w:gridSpan w:val="2"/>
            <w:tcBorders>
              <w:top w:val="nil"/>
            </w:tcBorders>
            <w:shd w:val="clear" w:color="auto" w:fill="BFBFBF" w:themeFill="background1" w:themeFillShade="BF"/>
          </w:tcPr>
          <w:p w14:paraId="567F2AA5" w14:textId="77777777" w:rsidR="00DA3C8E" w:rsidRPr="000D64AB" w:rsidRDefault="00DA3C8E" w:rsidP="00A174C1">
            <w:pPr>
              <w:rPr>
                <w:rFonts w:ascii="Times New Roman" w:hAnsi="Times New Roman" w:cs="Times New Roman"/>
                <w:sz w:val="24"/>
                <w:szCs w:val="24"/>
              </w:rPr>
            </w:pPr>
            <w:r w:rsidRPr="000D64AB">
              <w:rPr>
                <w:rFonts w:ascii="Times New Roman" w:hAnsi="Times New Roman" w:cs="Times New Roman"/>
                <w:sz w:val="24"/>
                <w:szCs w:val="24"/>
              </w:rPr>
              <w:lastRenderedPageBreak/>
              <w:t>Employment package</w:t>
            </w:r>
          </w:p>
        </w:tc>
      </w:tr>
      <w:tr w:rsidR="00DA3C8E" w:rsidRPr="000A2D3B" w14:paraId="098BC69B" w14:textId="77777777" w:rsidTr="008F6851">
        <w:tc>
          <w:tcPr>
            <w:tcW w:w="10915" w:type="dxa"/>
            <w:gridSpan w:val="2"/>
            <w:shd w:val="clear" w:color="auto" w:fill="FFFFFF" w:themeFill="background1"/>
          </w:tcPr>
          <w:p w14:paraId="3100E2DA" w14:textId="77777777" w:rsidR="00792F08" w:rsidRPr="00525942" w:rsidRDefault="00046B85" w:rsidP="00812072">
            <w:pPr>
              <w:jc w:val="both"/>
              <w:rPr>
                <w:rFonts w:ascii="Times New Roman" w:hAnsi="Times New Roman" w:cs="Times New Roman"/>
                <w:b/>
                <w:sz w:val="24"/>
                <w:szCs w:val="24"/>
              </w:rPr>
            </w:pPr>
            <w:r w:rsidRPr="00525942">
              <w:rPr>
                <w:rFonts w:ascii="Times New Roman" w:hAnsi="Times New Roman" w:cs="Times New Roman"/>
                <w:b/>
                <w:sz w:val="24"/>
                <w:szCs w:val="24"/>
              </w:rPr>
              <w:t xml:space="preserve">Pay Rate </w:t>
            </w:r>
          </w:p>
          <w:p w14:paraId="773AB7F8" w14:textId="12CB5CDF" w:rsidR="00792F08" w:rsidRPr="00525942" w:rsidRDefault="00792F08" w:rsidP="00792F08">
            <w:pPr>
              <w:jc w:val="both"/>
              <w:rPr>
                <w:rFonts w:ascii="Times New Roman" w:hAnsi="Times New Roman" w:cs="Times New Roman"/>
                <w:sz w:val="24"/>
                <w:szCs w:val="24"/>
              </w:rPr>
            </w:pPr>
            <w:r w:rsidRPr="00525942">
              <w:rPr>
                <w:rFonts w:ascii="Times New Roman" w:hAnsi="Times New Roman" w:cs="Times New Roman"/>
                <w:sz w:val="24"/>
                <w:szCs w:val="24"/>
              </w:rPr>
              <w:t>Weekdays £1</w:t>
            </w:r>
            <w:r w:rsidR="005C1A25" w:rsidRPr="000D64AB">
              <w:rPr>
                <w:rFonts w:ascii="Times New Roman" w:hAnsi="Times New Roman" w:cs="Times New Roman"/>
                <w:sz w:val="24"/>
                <w:szCs w:val="24"/>
              </w:rPr>
              <w:t>4</w:t>
            </w:r>
            <w:r w:rsidRPr="00525942">
              <w:rPr>
                <w:rFonts w:ascii="Times New Roman" w:hAnsi="Times New Roman" w:cs="Times New Roman"/>
                <w:sz w:val="24"/>
                <w:szCs w:val="24"/>
              </w:rPr>
              <w:t xml:space="preserve">.00 per hour </w:t>
            </w:r>
            <w:r w:rsidR="0039185C">
              <w:rPr>
                <w:rFonts w:ascii="Times New Roman" w:hAnsi="Times New Roman" w:cs="Times New Roman"/>
                <w:sz w:val="24"/>
                <w:szCs w:val="24"/>
              </w:rPr>
              <w:tab/>
            </w:r>
            <w:r w:rsidR="0039185C">
              <w:rPr>
                <w:rFonts w:ascii="Times New Roman" w:hAnsi="Times New Roman" w:cs="Times New Roman"/>
                <w:sz w:val="24"/>
                <w:szCs w:val="24"/>
              </w:rPr>
              <w:tab/>
            </w:r>
            <w:r w:rsidR="0039185C">
              <w:rPr>
                <w:rFonts w:ascii="Times New Roman" w:hAnsi="Times New Roman" w:cs="Times New Roman"/>
                <w:sz w:val="24"/>
                <w:szCs w:val="24"/>
              </w:rPr>
              <w:tab/>
            </w:r>
            <w:r w:rsidR="0039185C">
              <w:rPr>
                <w:rFonts w:ascii="Times New Roman" w:hAnsi="Times New Roman" w:cs="Times New Roman"/>
                <w:sz w:val="24"/>
                <w:szCs w:val="24"/>
              </w:rPr>
              <w:tab/>
            </w:r>
            <w:r w:rsidR="0039185C">
              <w:rPr>
                <w:rFonts w:ascii="Times New Roman" w:hAnsi="Times New Roman" w:cs="Times New Roman"/>
                <w:sz w:val="24"/>
                <w:szCs w:val="24"/>
              </w:rPr>
              <w:tab/>
            </w:r>
            <w:r w:rsidRPr="00525942">
              <w:rPr>
                <w:rFonts w:ascii="Times New Roman" w:hAnsi="Times New Roman" w:cs="Times New Roman"/>
                <w:sz w:val="24"/>
                <w:szCs w:val="24"/>
              </w:rPr>
              <w:t>Weekends £1</w:t>
            </w:r>
            <w:r w:rsidR="005C1A25" w:rsidRPr="000D64AB">
              <w:rPr>
                <w:rFonts w:ascii="Times New Roman" w:hAnsi="Times New Roman" w:cs="Times New Roman"/>
                <w:sz w:val="24"/>
                <w:szCs w:val="24"/>
              </w:rPr>
              <w:t>6</w:t>
            </w:r>
            <w:r w:rsidRPr="00525942">
              <w:rPr>
                <w:rFonts w:ascii="Times New Roman" w:hAnsi="Times New Roman" w:cs="Times New Roman"/>
                <w:sz w:val="24"/>
                <w:szCs w:val="24"/>
              </w:rPr>
              <w:t xml:space="preserve">.00 per hour </w:t>
            </w:r>
          </w:p>
          <w:p w14:paraId="6D2F8CE0" w14:textId="3A578A4F" w:rsidR="00792F08" w:rsidRPr="00525942" w:rsidRDefault="00792F08" w:rsidP="00792F08">
            <w:pPr>
              <w:jc w:val="both"/>
              <w:rPr>
                <w:rFonts w:ascii="Times New Roman" w:hAnsi="Times New Roman" w:cs="Times New Roman"/>
                <w:sz w:val="24"/>
                <w:szCs w:val="24"/>
              </w:rPr>
            </w:pPr>
            <w:r w:rsidRPr="00525942">
              <w:rPr>
                <w:rFonts w:ascii="Times New Roman" w:hAnsi="Times New Roman" w:cs="Times New Roman"/>
                <w:sz w:val="24"/>
                <w:szCs w:val="24"/>
              </w:rPr>
              <w:t>Weekday sleeping nights £9.50 per hour</w:t>
            </w:r>
            <w:r w:rsidR="0039185C">
              <w:rPr>
                <w:rFonts w:ascii="Times New Roman" w:hAnsi="Times New Roman" w:cs="Times New Roman"/>
                <w:sz w:val="24"/>
                <w:szCs w:val="24"/>
              </w:rPr>
              <w:tab/>
            </w:r>
            <w:r w:rsidR="0039185C">
              <w:rPr>
                <w:rFonts w:ascii="Times New Roman" w:hAnsi="Times New Roman" w:cs="Times New Roman"/>
                <w:sz w:val="24"/>
                <w:szCs w:val="24"/>
              </w:rPr>
              <w:tab/>
            </w:r>
            <w:r w:rsidR="0039185C">
              <w:rPr>
                <w:rFonts w:ascii="Times New Roman" w:hAnsi="Times New Roman" w:cs="Times New Roman"/>
                <w:sz w:val="24"/>
                <w:szCs w:val="24"/>
              </w:rPr>
              <w:tab/>
            </w:r>
            <w:r w:rsidRPr="00525942">
              <w:rPr>
                <w:rFonts w:ascii="Times New Roman" w:hAnsi="Times New Roman" w:cs="Times New Roman"/>
                <w:sz w:val="24"/>
                <w:szCs w:val="24"/>
              </w:rPr>
              <w:t xml:space="preserve">Weekend sleeping nights £10.50 per hour </w:t>
            </w:r>
          </w:p>
          <w:p w14:paraId="543C591F" w14:textId="77777777" w:rsidR="00792F08" w:rsidRPr="00525942" w:rsidRDefault="00792F08" w:rsidP="00792F08">
            <w:pPr>
              <w:jc w:val="both"/>
              <w:rPr>
                <w:rFonts w:ascii="Times New Roman" w:hAnsi="Times New Roman" w:cs="Times New Roman"/>
                <w:sz w:val="24"/>
                <w:szCs w:val="24"/>
              </w:rPr>
            </w:pPr>
          </w:p>
          <w:p w14:paraId="2A33DBE5" w14:textId="77777777" w:rsidR="000A2D3B" w:rsidRPr="000D64AB" w:rsidRDefault="00792F08" w:rsidP="00792F08">
            <w:pPr>
              <w:jc w:val="both"/>
              <w:rPr>
                <w:rFonts w:ascii="Times New Roman" w:hAnsi="Times New Roman" w:cs="Times New Roman"/>
                <w:sz w:val="24"/>
                <w:szCs w:val="24"/>
              </w:rPr>
            </w:pPr>
            <w:r w:rsidRPr="000D64AB">
              <w:rPr>
                <w:rFonts w:ascii="Times New Roman" w:hAnsi="Times New Roman" w:cs="Times New Roman"/>
                <w:sz w:val="24"/>
                <w:szCs w:val="24"/>
              </w:rPr>
              <w:t>All pay rates are reviewed annually</w:t>
            </w:r>
            <w:r w:rsidR="00D35919" w:rsidRPr="000D64AB">
              <w:rPr>
                <w:rFonts w:ascii="Times New Roman" w:hAnsi="Times New Roman" w:cs="Times New Roman"/>
                <w:sz w:val="24"/>
                <w:szCs w:val="24"/>
              </w:rPr>
              <w:t>.</w:t>
            </w:r>
          </w:p>
          <w:p w14:paraId="2287ADAB" w14:textId="77777777" w:rsidR="00AF45D6" w:rsidRPr="00525942" w:rsidRDefault="00AF45D6" w:rsidP="00792F08">
            <w:pPr>
              <w:jc w:val="both"/>
              <w:rPr>
                <w:rFonts w:ascii="Times New Roman" w:hAnsi="Times New Roman" w:cs="Times New Roman"/>
                <w:b/>
                <w:sz w:val="24"/>
                <w:szCs w:val="24"/>
              </w:rPr>
            </w:pPr>
          </w:p>
          <w:p w14:paraId="07534533" w14:textId="1269518E" w:rsidR="000A2D3B" w:rsidRPr="0093134B" w:rsidRDefault="00812072" w:rsidP="00812072">
            <w:pPr>
              <w:jc w:val="both"/>
              <w:rPr>
                <w:rFonts w:ascii="Times New Roman" w:hAnsi="Times New Roman" w:cs="Times New Roman"/>
                <w:b/>
                <w:sz w:val="24"/>
                <w:szCs w:val="24"/>
              </w:rPr>
            </w:pPr>
            <w:r w:rsidRPr="00525942">
              <w:rPr>
                <w:rFonts w:ascii="Times New Roman" w:hAnsi="Times New Roman" w:cs="Times New Roman"/>
                <w:b/>
                <w:sz w:val="24"/>
                <w:szCs w:val="24"/>
              </w:rPr>
              <w:t>Other Benefits</w:t>
            </w:r>
          </w:p>
          <w:p w14:paraId="20926C4D" w14:textId="77777777" w:rsidR="00812072" w:rsidRPr="00525942" w:rsidRDefault="005A614F" w:rsidP="00060D1B">
            <w:pPr>
              <w:pStyle w:val="ListParagraph"/>
              <w:numPr>
                <w:ilvl w:val="0"/>
                <w:numId w:val="8"/>
              </w:numPr>
              <w:jc w:val="both"/>
              <w:rPr>
                <w:rFonts w:ascii="Times New Roman" w:hAnsi="Times New Roman" w:cs="Times New Roman"/>
                <w:bCs/>
                <w:sz w:val="24"/>
                <w:szCs w:val="24"/>
              </w:rPr>
            </w:pPr>
            <w:r w:rsidRPr="00525942">
              <w:rPr>
                <w:rFonts w:ascii="Times New Roman" w:hAnsi="Times New Roman" w:cs="Times New Roman"/>
                <w:sz w:val="24"/>
                <w:szCs w:val="24"/>
              </w:rPr>
              <w:t xml:space="preserve">Salary is accrued on a daily basis and is inclusive of an annual leave allowance. </w:t>
            </w:r>
            <w:r w:rsidR="00AF45D6" w:rsidRPr="00525942">
              <w:rPr>
                <w:rFonts w:ascii="Times New Roman" w:hAnsi="Times New Roman" w:cs="Times New Roman"/>
                <w:sz w:val="24"/>
                <w:szCs w:val="24"/>
              </w:rPr>
              <w:t xml:space="preserve">The statutory holiday entitlement of 5.6 weeks is equivalent to 12.07% of the hours you work, therefore as a guide, </w:t>
            </w:r>
            <w:r w:rsidR="004D2A6F" w:rsidRPr="00525942">
              <w:rPr>
                <w:rFonts w:ascii="Times New Roman" w:hAnsi="Times New Roman" w:cs="Times New Roman"/>
                <w:sz w:val="24"/>
                <w:szCs w:val="24"/>
              </w:rPr>
              <w:t>holiday entitlement works out to being just over 7 minutes for each hour worked.</w:t>
            </w:r>
            <w:r w:rsidRPr="00525942">
              <w:rPr>
                <w:rFonts w:ascii="Times New Roman" w:hAnsi="Times New Roman" w:cs="Times New Roman"/>
                <w:sz w:val="24"/>
                <w:szCs w:val="24"/>
              </w:rPr>
              <w:t xml:space="preserve"> </w:t>
            </w:r>
            <w:r w:rsidR="00AF45D6" w:rsidRPr="00525942">
              <w:rPr>
                <w:rFonts w:ascii="Times New Roman" w:hAnsi="Times New Roman" w:cs="Times New Roman"/>
                <w:sz w:val="24"/>
                <w:szCs w:val="24"/>
              </w:rPr>
              <w:t xml:space="preserve"> </w:t>
            </w:r>
            <w:r w:rsidRPr="00525942">
              <w:rPr>
                <w:rFonts w:ascii="Times New Roman" w:hAnsi="Times New Roman" w:cs="Times New Roman"/>
                <w:sz w:val="24"/>
                <w:szCs w:val="24"/>
              </w:rPr>
              <w:t>The</w:t>
            </w:r>
            <w:r w:rsidR="00812072" w:rsidRPr="00525942">
              <w:rPr>
                <w:rFonts w:ascii="Times New Roman" w:hAnsi="Times New Roman" w:cs="Times New Roman"/>
                <w:bCs/>
                <w:sz w:val="24"/>
                <w:szCs w:val="24"/>
              </w:rPr>
              <w:t xml:space="preserve"> leave year runs from January to December.</w:t>
            </w:r>
          </w:p>
          <w:p w14:paraId="4D431801" w14:textId="77777777" w:rsidR="0036012C" w:rsidRPr="00D24722" w:rsidRDefault="0036012C" w:rsidP="0036012C">
            <w:pPr>
              <w:numPr>
                <w:ilvl w:val="0"/>
                <w:numId w:val="8"/>
              </w:numPr>
              <w:jc w:val="both"/>
              <w:rPr>
                <w:rFonts w:ascii="Times New Roman" w:hAnsi="Times New Roman" w:cs="Times New Roman"/>
                <w:bCs/>
                <w:sz w:val="24"/>
                <w:szCs w:val="24"/>
              </w:rPr>
            </w:pPr>
            <w:r w:rsidRPr="00D24722">
              <w:rPr>
                <w:rFonts w:ascii="Times New Roman" w:hAnsi="Times New Roman" w:cs="Times New Roman"/>
                <w:bCs/>
                <w:sz w:val="24"/>
                <w:szCs w:val="24"/>
              </w:rPr>
              <w:t>Payment for period of sickness or injury will be made in line with the Statutory Sick Pay scheme (for staff with contracted hours’ positions).</w:t>
            </w:r>
          </w:p>
          <w:p w14:paraId="5127EED9" w14:textId="77777777" w:rsidR="00A03065" w:rsidRPr="00525942" w:rsidRDefault="00A03065" w:rsidP="00812072">
            <w:pPr>
              <w:numPr>
                <w:ilvl w:val="0"/>
                <w:numId w:val="8"/>
              </w:numPr>
              <w:jc w:val="both"/>
              <w:rPr>
                <w:rFonts w:ascii="Times New Roman" w:hAnsi="Times New Roman" w:cs="Times New Roman"/>
                <w:bCs/>
                <w:sz w:val="24"/>
                <w:szCs w:val="24"/>
              </w:rPr>
            </w:pPr>
            <w:r w:rsidRPr="00525942">
              <w:rPr>
                <w:rFonts w:ascii="Times New Roman" w:hAnsi="Times New Roman" w:cs="Times New Roman"/>
                <w:bCs/>
                <w:sz w:val="24"/>
                <w:szCs w:val="24"/>
              </w:rPr>
              <w:t xml:space="preserve">Auto enrolment in a workplace pension scheme </w:t>
            </w:r>
            <w:r w:rsidR="000A2D3B" w:rsidRPr="00525942">
              <w:rPr>
                <w:rFonts w:ascii="Times New Roman" w:hAnsi="Times New Roman" w:cs="Times New Roman"/>
                <w:bCs/>
                <w:sz w:val="24"/>
                <w:szCs w:val="24"/>
              </w:rPr>
              <w:t>as applicable</w:t>
            </w:r>
            <w:r w:rsidR="00F708E9" w:rsidRPr="00525942">
              <w:rPr>
                <w:rFonts w:ascii="Times New Roman" w:hAnsi="Times New Roman" w:cs="Times New Roman"/>
                <w:bCs/>
                <w:sz w:val="24"/>
                <w:szCs w:val="24"/>
              </w:rPr>
              <w:t>.</w:t>
            </w:r>
            <w:r w:rsidR="000A2D3B" w:rsidRPr="00525942">
              <w:rPr>
                <w:rFonts w:ascii="Times New Roman" w:hAnsi="Times New Roman" w:cs="Times New Roman"/>
                <w:bCs/>
                <w:sz w:val="24"/>
                <w:szCs w:val="24"/>
              </w:rPr>
              <w:t xml:space="preserve"> </w:t>
            </w:r>
          </w:p>
          <w:p w14:paraId="0402D98C" w14:textId="77777777" w:rsidR="00812072" w:rsidRPr="00525942" w:rsidRDefault="00812072" w:rsidP="00812072">
            <w:pPr>
              <w:numPr>
                <w:ilvl w:val="0"/>
                <w:numId w:val="8"/>
              </w:numPr>
              <w:jc w:val="both"/>
              <w:rPr>
                <w:rFonts w:ascii="Times New Roman" w:hAnsi="Times New Roman" w:cs="Times New Roman"/>
                <w:bCs/>
                <w:sz w:val="24"/>
                <w:szCs w:val="24"/>
              </w:rPr>
            </w:pPr>
            <w:r w:rsidRPr="00525942">
              <w:rPr>
                <w:rFonts w:ascii="Times New Roman" w:hAnsi="Times New Roman" w:cs="Times New Roman"/>
                <w:bCs/>
                <w:sz w:val="24"/>
                <w:szCs w:val="24"/>
              </w:rPr>
              <w:t>Pay to attend supervision / team meetings.</w:t>
            </w:r>
          </w:p>
          <w:p w14:paraId="7C6073BF" w14:textId="77777777" w:rsidR="00812072" w:rsidRPr="00525942" w:rsidRDefault="00812072" w:rsidP="00812072">
            <w:pPr>
              <w:numPr>
                <w:ilvl w:val="0"/>
                <w:numId w:val="8"/>
              </w:numPr>
              <w:jc w:val="both"/>
              <w:rPr>
                <w:rFonts w:ascii="Times New Roman" w:hAnsi="Times New Roman" w:cs="Times New Roman"/>
                <w:bCs/>
                <w:sz w:val="24"/>
                <w:szCs w:val="24"/>
              </w:rPr>
            </w:pPr>
            <w:r w:rsidRPr="00525942">
              <w:rPr>
                <w:rFonts w:ascii="Times New Roman" w:hAnsi="Times New Roman" w:cs="Times New Roman"/>
                <w:sz w:val="24"/>
                <w:szCs w:val="24"/>
              </w:rPr>
              <w:t xml:space="preserve">Pay </w:t>
            </w:r>
            <w:r w:rsidR="000A2D3B" w:rsidRPr="00525942">
              <w:rPr>
                <w:rFonts w:ascii="Times New Roman" w:hAnsi="Times New Roman" w:cs="Times New Roman"/>
                <w:sz w:val="24"/>
                <w:szCs w:val="24"/>
              </w:rPr>
              <w:t xml:space="preserve">and expenses </w:t>
            </w:r>
            <w:r w:rsidRPr="00525942">
              <w:rPr>
                <w:rFonts w:ascii="Times New Roman" w:hAnsi="Times New Roman" w:cs="Times New Roman"/>
                <w:sz w:val="24"/>
                <w:szCs w:val="24"/>
              </w:rPr>
              <w:t>when required to attend training courses requested by employer.</w:t>
            </w:r>
          </w:p>
          <w:p w14:paraId="1B4566D1" w14:textId="77777777" w:rsidR="000A2D3B" w:rsidRPr="00525942" w:rsidRDefault="000A2D3B" w:rsidP="00812072">
            <w:pPr>
              <w:numPr>
                <w:ilvl w:val="0"/>
                <w:numId w:val="8"/>
              </w:numPr>
              <w:jc w:val="both"/>
              <w:rPr>
                <w:rFonts w:ascii="Times New Roman" w:hAnsi="Times New Roman" w:cs="Times New Roman"/>
                <w:bCs/>
                <w:sz w:val="24"/>
                <w:szCs w:val="24"/>
              </w:rPr>
            </w:pPr>
            <w:r w:rsidRPr="00525942">
              <w:rPr>
                <w:rFonts w:ascii="Times New Roman" w:hAnsi="Times New Roman" w:cs="Times New Roman"/>
                <w:sz w:val="24"/>
                <w:szCs w:val="24"/>
              </w:rPr>
              <w:t xml:space="preserve">Annual review of pay rates. </w:t>
            </w:r>
          </w:p>
          <w:p w14:paraId="5086204A" w14:textId="77777777" w:rsidR="00812072" w:rsidRPr="00525942" w:rsidRDefault="00812072" w:rsidP="00812072">
            <w:pPr>
              <w:jc w:val="both"/>
              <w:rPr>
                <w:rFonts w:ascii="Times New Roman" w:hAnsi="Times New Roman" w:cs="Times New Roman"/>
                <w:bCs/>
                <w:sz w:val="24"/>
                <w:szCs w:val="24"/>
              </w:rPr>
            </w:pPr>
          </w:p>
          <w:p w14:paraId="449191D9" w14:textId="77777777" w:rsidR="000A2D3B" w:rsidRPr="00525942" w:rsidRDefault="00812072" w:rsidP="0093134B">
            <w:pPr>
              <w:jc w:val="both"/>
              <w:rPr>
                <w:rFonts w:ascii="Times New Roman" w:hAnsi="Times New Roman" w:cs="Times New Roman"/>
                <w:b/>
                <w:sz w:val="24"/>
                <w:szCs w:val="24"/>
              </w:rPr>
            </w:pPr>
            <w:r w:rsidRPr="00525942">
              <w:rPr>
                <w:rFonts w:ascii="Times New Roman" w:hAnsi="Times New Roman" w:cs="Times New Roman"/>
                <w:b/>
                <w:sz w:val="24"/>
                <w:szCs w:val="24"/>
              </w:rPr>
              <w:t>Training</w:t>
            </w:r>
          </w:p>
          <w:p w14:paraId="1F94F8F1" w14:textId="535171C8" w:rsidR="00812072" w:rsidRPr="00525942" w:rsidRDefault="00812072" w:rsidP="0093134B">
            <w:pPr>
              <w:jc w:val="both"/>
              <w:rPr>
                <w:rFonts w:ascii="Times New Roman" w:hAnsi="Times New Roman" w:cs="Times New Roman"/>
                <w:sz w:val="24"/>
                <w:szCs w:val="24"/>
              </w:rPr>
            </w:pPr>
            <w:r w:rsidRPr="00525942">
              <w:rPr>
                <w:rFonts w:ascii="Times New Roman" w:hAnsi="Times New Roman" w:cs="Times New Roman"/>
                <w:sz w:val="24"/>
                <w:szCs w:val="24"/>
              </w:rPr>
              <w:t xml:space="preserve">A full induction programme plus </w:t>
            </w:r>
            <w:r w:rsidR="000A2D3B" w:rsidRPr="00525942">
              <w:rPr>
                <w:rFonts w:ascii="Times New Roman" w:hAnsi="Times New Roman" w:cs="Times New Roman"/>
                <w:sz w:val="24"/>
                <w:szCs w:val="24"/>
              </w:rPr>
              <w:t xml:space="preserve">regular </w:t>
            </w:r>
            <w:r w:rsidRPr="00525942">
              <w:rPr>
                <w:rFonts w:ascii="Times New Roman" w:hAnsi="Times New Roman" w:cs="Times New Roman"/>
                <w:sz w:val="24"/>
                <w:szCs w:val="24"/>
              </w:rPr>
              <w:t xml:space="preserve">support, supervision and ongoing training will be provided. </w:t>
            </w:r>
          </w:p>
          <w:p w14:paraId="311EF77D" w14:textId="77777777" w:rsidR="000A2D3B" w:rsidRPr="00525942" w:rsidRDefault="000A2D3B" w:rsidP="0093134B">
            <w:pPr>
              <w:jc w:val="both"/>
              <w:rPr>
                <w:rFonts w:ascii="Times New Roman" w:hAnsi="Times New Roman" w:cs="Times New Roman"/>
                <w:sz w:val="24"/>
                <w:szCs w:val="24"/>
              </w:rPr>
            </w:pPr>
          </w:p>
          <w:p w14:paraId="0C094A42" w14:textId="77777777" w:rsidR="00812072" w:rsidRPr="00525942" w:rsidRDefault="00812072" w:rsidP="0093134B">
            <w:pPr>
              <w:jc w:val="both"/>
              <w:rPr>
                <w:rFonts w:ascii="Times New Roman" w:hAnsi="Times New Roman" w:cs="Times New Roman"/>
                <w:b/>
                <w:sz w:val="24"/>
                <w:szCs w:val="24"/>
              </w:rPr>
            </w:pPr>
            <w:r w:rsidRPr="00525942">
              <w:rPr>
                <w:rFonts w:ascii="Times New Roman" w:hAnsi="Times New Roman" w:cs="Times New Roman"/>
                <w:b/>
                <w:sz w:val="24"/>
                <w:szCs w:val="24"/>
              </w:rPr>
              <w:t>Working Environment</w:t>
            </w:r>
          </w:p>
          <w:p w14:paraId="5B728344" w14:textId="77777777" w:rsidR="00D6704C" w:rsidRDefault="004D2626" w:rsidP="0093134B">
            <w:pPr>
              <w:pStyle w:val="BodyTextIndent"/>
              <w:spacing w:after="0"/>
              <w:ind w:left="0"/>
              <w:jc w:val="both"/>
              <w:rPr>
                <w:szCs w:val="24"/>
              </w:rPr>
            </w:pPr>
            <w:r w:rsidRPr="00525942">
              <w:rPr>
                <w:szCs w:val="24"/>
              </w:rPr>
              <w:t>‘Emily’</w:t>
            </w:r>
            <w:r w:rsidR="00D6704C" w:rsidRPr="00525942">
              <w:rPr>
                <w:szCs w:val="24"/>
              </w:rPr>
              <w:t xml:space="preserve"> lives in her family home with her mother, father and younger sister.  The property has b</w:t>
            </w:r>
            <w:r w:rsidR="003C19D8" w:rsidRPr="00525942">
              <w:rPr>
                <w:szCs w:val="24"/>
              </w:rPr>
              <w:t xml:space="preserve">een adapted to meet her needs and includes </w:t>
            </w:r>
            <w:r w:rsidRPr="00525942">
              <w:rPr>
                <w:szCs w:val="24"/>
              </w:rPr>
              <w:t>‘Emily’</w:t>
            </w:r>
            <w:r w:rsidR="003C19D8" w:rsidRPr="00525942">
              <w:rPr>
                <w:szCs w:val="24"/>
              </w:rPr>
              <w:t>s</w:t>
            </w:r>
            <w:r w:rsidR="00D35919" w:rsidRPr="00525942">
              <w:rPr>
                <w:szCs w:val="24"/>
              </w:rPr>
              <w:t>’</w:t>
            </w:r>
            <w:r w:rsidR="003C19D8" w:rsidRPr="00525942">
              <w:rPr>
                <w:szCs w:val="24"/>
              </w:rPr>
              <w:t xml:space="preserve"> day</w:t>
            </w:r>
            <w:r w:rsidR="00D35919" w:rsidRPr="00525942">
              <w:rPr>
                <w:szCs w:val="24"/>
              </w:rPr>
              <w:t>/therapy</w:t>
            </w:r>
            <w:r w:rsidR="003C19D8" w:rsidRPr="00525942">
              <w:rPr>
                <w:szCs w:val="24"/>
              </w:rPr>
              <w:t xml:space="preserve"> room</w:t>
            </w:r>
            <w:r w:rsidR="00D35919" w:rsidRPr="00525942">
              <w:rPr>
                <w:szCs w:val="24"/>
              </w:rPr>
              <w:t xml:space="preserve"> downstairs with lift access to her </w:t>
            </w:r>
            <w:r w:rsidR="003C19D8" w:rsidRPr="00525942">
              <w:rPr>
                <w:szCs w:val="24"/>
              </w:rPr>
              <w:t>bedroom and en-suite</w:t>
            </w:r>
            <w:r w:rsidR="00D35919" w:rsidRPr="00525942">
              <w:rPr>
                <w:szCs w:val="24"/>
              </w:rPr>
              <w:t xml:space="preserve"> on the first floor</w:t>
            </w:r>
            <w:r w:rsidR="003C19D8" w:rsidRPr="00525942">
              <w:rPr>
                <w:szCs w:val="24"/>
              </w:rPr>
              <w:t>.  It is a non-smoking environment and under no circumstances will staff be able to smoke at any time during the day or night.  Staff will also need to ensure that they arrived on shift free from the odour of smoke.</w:t>
            </w:r>
          </w:p>
          <w:p w14:paraId="47583890" w14:textId="77777777" w:rsidR="0093134B" w:rsidRPr="00525942" w:rsidRDefault="0093134B" w:rsidP="0093134B">
            <w:pPr>
              <w:pStyle w:val="BodyTextIndent"/>
              <w:spacing w:after="0"/>
              <w:ind w:left="0"/>
              <w:jc w:val="both"/>
              <w:rPr>
                <w:szCs w:val="24"/>
              </w:rPr>
            </w:pPr>
          </w:p>
          <w:p w14:paraId="75F4BCA0" w14:textId="4AB1CB0F" w:rsidR="005C1A25" w:rsidRDefault="003C19D8" w:rsidP="0093134B">
            <w:pPr>
              <w:pStyle w:val="BodyTextIndent"/>
              <w:spacing w:after="0"/>
              <w:ind w:left="0"/>
              <w:jc w:val="both"/>
              <w:rPr>
                <w:szCs w:val="24"/>
              </w:rPr>
            </w:pPr>
            <w:r w:rsidRPr="00525942">
              <w:rPr>
                <w:szCs w:val="24"/>
              </w:rPr>
              <w:t>The family have a small dog – staff must be accepting of this.</w:t>
            </w:r>
            <w:r w:rsidR="0039185C">
              <w:rPr>
                <w:szCs w:val="24"/>
              </w:rPr>
              <w:t xml:space="preserve">  </w:t>
            </w:r>
            <w:r w:rsidR="005C1A25" w:rsidRPr="000D64AB">
              <w:rPr>
                <w:szCs w:val="24"/>
              </w:rPr>
              <w:t>Sleep-</w:t>
            </w:r>
            <w:r w:rsidR="006F33D7" w:rsidRPr="000D64AB">
              <w:rPr>
                <w:szCs w:val="24"/>
              </w:rPr>
              <w:t>in</w:t>
            </w:r>
            <w:r w:rsidR="006F33D7">
              <w:rPr>
                <w:szCs w:val="24"/>
              </w:rPr>
              <w:t>s</w:t>
            </w:r>
            <w:r w:rsidR="006F33D7" w:rsidRPr="000D64AB">
              <w:rPr>
                <w:szCs w:val="24"/>
              </w:rPr>
              <w:t xml:space="preserve"> </w:t>
            </w:r>
            <w:r w:rsidR="005C1A25" w:rsidRPr="000D64AB">
              <w:rPr>
                <w:szCs w:val="24"/>
              </w:rPr>
              <w:t>are in ‘Emily’s’ bedroom in a single bed close to where ‘Emily’ sleeps to enable prompt support should she wake during the night.</w:t>
            </w:r>
          </w:p>
          <w:p w14:paraId="0079185C" w14:textId="77777777" w:rsidR="0093134B" w:rsidRPr="000D64AB" w:rsidRDefault="0093134B" w:rsidP="0093134B">
            <w:pPr>
              <w:pStyle w:val="BodyTextIndent"/>
              <w:spacing w:after="0"/>
              <w:ind w:left="0"/>
              <w:jc w:val="both"/>
              <w:rPr>
                <w:i/>
                <w:szCs w:val="24"/>
              </w:rPr>
            </w:pPr>
          </w:p>
          <w:p w14:paraId="48F5456E" w14:textId="77777777" w:rsidR="00F6267B" w:rsidRDefault="00F6267B" w:rsidP="0093134B">
            <w:pPr>
              <w:pStyle w:val="BodyTextIndent"/>
              <w:spacing w:after="0"/>
              <w:ind w:left="0"/>
              <w:jc w:val="both"/>
              <w:rPr>
                <w:i/>
                <w:szCs w:val="24"/>
              </w:rPr>
            </w:pPr>
            <w:r w:rsidRPr="00525942">
              <w:rPr>
                <w:szCs w:val="24"/>
              </w:rPr>
              <w:t>All of the above will be fully explained to the successful candidates at the time of employment in the Terms and Conditions of Employment</w:t>
            </w:r>
            <w:r w:rsidRPr="00525942">
              <w:rPr>
                <w:i/>
                <w:szCs w:val="24"/>
              </w:rPr>
              <w:t>.</w:t>
            </w:r>
          </w:p>
          <w:p w14:paraId="40A844EF" w14:textId="77777777" w:rsidR="0093134B" w:rsidRPr="00525942" w:rsidRDefault="0093134B" w:rsidP="0093134B">
            <w:pPr>
              <w:pStyle w:val="BodyTextIndent"/>
              <w:spacing w:after="0"/>
              <w:ind w:left="0"/>
              <w:jc w:val="both"/>
              <w:rPr>
                <w:i/>
                <w:szCs w:val="24"/>
              </w:rPr>
            </w:pPr>
          </w:p>
          <w:p w14:paraId="047557D1" w14:textId="77777777" w:rsidR="00812072" w:rsidRPr="00525942" w:rsidRDefault="00812072" w:rsidP="0093134B">
            <w:pPr>
              <w:rPr>
                <w:rFonts w:ascii="Times New Roman" w:hAnsi="Times New Roman" w:cs="Times New Roman"/>
                <w:sz w:val="24"/>
                <w:szCs w:val="24"/>
              </w:rPr>
            </w:pPr>
            <w:r w:rsidRPr="000D64AB">
              <w:rPr>
                <w:rFonts w:ascii="Times New Roman" w:hAnsi="Times New Roman" w:cs="Times New Roman"/>
                <w:b/>
                <w:sz w:val="24"/>
                <w:szCs w:val="24"/>
              </w:rPr>
              <w:t xml:space="preserve">Confidentiality </w:t>
            </w:r>
          </w:p>
          <w:p w14:paraId="24B6B203" w14:textId="77777777" w:rsidR="00812072" w:rsidRPr="00525942" w:rsidRDefault="00812072" w:rsidP="0093134B">
            <w:pPr>
              <w:jc w:val="both"/>
              <w:rPr>
                <w:rFonts w:ascii="Times New Roman" w:hAnsi="Times New Roman" w:cs="Times New Roman"/>
                <w:sz w:val="24"/>
                <w:szCs w:val="24"/>
              </w:rPr>
            </w:pPr>
            <w:r w:rsidRPr="00525942">
              <w:rPr>
                <w:rFonts w:ascii="Times New Roman" w:hAnsi="Times New Roman" w:cs="Times New Roman"/>
                <w:sz w:val="24"/>
                <w:szCs w:val="24"/>
              </w:rPr>
              <w:t xml:space="preserve">The ability to respect the privacy of </w:t>
            </w:r>
            <w:r w:rsidR="004D2626" w:rsidRPr="00525942">
              <w:rPr>
                <w:rFonts w:ascii="Times New Roman" w:hAnsi="Times New Roman" w:cs="Times New Roman"/>
                <w:sz w:val="24"/>
                <w:szCs w:val="24"/>
              </w:rPr>
              <w:t>‘Emily’</w:t>
            </w:r>
            <w:r w:rsidR="00F6267B" w:rsidRPr="00525942">
              <w:rPr>
                <w:rFonts w:ascii="Times New Roman" w:hAnsi="Times New Roman" w:cs="Times New Roman"/>
                <w:sz w:val="24"/>
                <w:szCs w:val="24"/>
              </w:rPr>
              <w:t xml:space="preserve"> </w:t>
            </w:r>
            <w:r w:rsidRPr="00525942">
              <w:rPr>
                <w:rFonts w:ascii="Times New Roman" w:hAnsi="Times New Roman" w:cs="Times New Roman"/>
                <w:sz w:val="24"/>
                <w:szCs w:val="24"/>
              </w:rPr>
              <w:t xml:space="preserve">and their </w:t>
            </w:r>
            <w:r w:rsidR="00046B85" w:rsidRPr="00525942">
              <w:rPr>
                <w:rFonts w:ascii="Times New Roman" w:hAnsi="Times New Roman" w:cs="Times New Roman"/>
                <w:sz w:val="24"/>
                <w:szCs w:val="24"/>
              </w:rPr>
              <w:t>family is</w:t>
            </w:r>
            <w:r w:rsidRPr="00525942">
              <w:rPr>
                <w:rFonts w:ascii="Times New Roman" w:hAnsi="Times New Roman" w:cs="Times New Roman"/>
                <w:sz w:val="24"/>
                <w:szCs w:val="24"/>
              </w:rPr>
              <w:t xml:space="preserve"> fundamental to this position.  All matters relating to </w:t>
            </w:r>
            <w:r w:rsidR="004D2626" w:rsidRPr="00525942">
              <w:rPr>
                <w:rFonts w:ascii="Times New Roman" w:hAnsi="Times New Roman" w:cs="Times New Roman"/>
                <w:sz w:val="24"/>
                <w:szCs w:val="24"/>
              </w:rPr>
              <w:t>‘Emily’</w:t>
            </w:r>
            <w:r w:rsidR="00D35919" w:rsidRPr="00525942">
              <w:rPr>
                <w:rFonts w:ascii="Times New Roman" w:hAnsi="Times New Roman" w:cs="Times New Roman"/>
                <w:sz w:val="24"/>
                <w:szCs w:val="24"/>
              </w:rPr>
              <w:t>s’</w:t>
            </w:r>
            <w:r w:rsidRPr="00525942">
              <w:rPr>
                <w:rFonts w:ascii="Times New Roman" w:hAnsi="Times New Roman" w:cs="Times New Roman"/>
                <w:sz w:val="24"/>
                <w:szCs w:val="24"/>
              </w:rPr>
              <w:t xml:space="preserve"> condition are to be treated as confidential and are not to be disclosed to a third party.  As this employment is based in the private home it is inevitable that on occasion the carers will become privy to certain matters relating to the personal life and </w:t>
            </w:r>
            <w:r w:rsidR="00B275DA" w:rsidRPr="00525942">
              <w:rPr>
                <w:rFonts w:ascii="Times New Roman" w:hAnsi="Times New Roman" w:cs="Times New Roman"/>
                <w:sz w:val="24"/>
                <w:szCs w:val="24"/>
              </w:rPr>
              <w:t>business a</w:t>
            </w:r>
            <w:r w:rsidR="003C19D8" w:rsidRPr="00525942">
              <w:rPr>
                <w:rFonts w:ascii="Times New Roman" w:hAnsi="Times New Roman" w:cs="Times New Roman"/>
                <w:sz w:val="24"/>
                <w:szCs w:val="24"/>
              </w:rPr>
              <w:t xml:space="preserve">ffairs of </w:t>
            </w:r>
            <w:r w:rsidR="004D2626" w:rsidRPr="00525942">
              <w:rPr>
                <w:rFonts w:ascii="Times New Roman" w:hAnsi="Times New Roman" w:cs="Times New Roman"/>
                <w:sz w:val="24"/>
                <w:szCs w:val="24"/>
              </w:rPr>
              <w:t>‘Emily’</w:t>
            </w:r>
            <w:r w:rsidRPr="00525942">
              <w:rPr>
                <w:rFonts w:ascii="Times New Roman" w:hAnsi="Times New Roman" w:cs="Times New Roman"/>
                <w:sz w:val="24"/>
                <w:szCs w:val="24"/>
              </w:rPr>
              <w:t xml:space="preserve"> and </w:t>
            </w:r>
            <w:r w:rsidR="00D35919" w:rsidRPr="00525942">
              <w:rPr>
                <w:rFonts w:ascii="Times New Roman" w:hAnsi="Times New Roman" w:cs="Times New Roman"/>
                <w:sz w:val="24"/>
                <w:szCs w:val="24"/>
              </w:rPr>
              <w:t>her</w:t>
            </w:r>
            <w:r w:rsidRPr="00525942">
              <w:rPr>
                <w:rFonts w:ascii="Times New Roman" w:hAnsi="Times New Roman" w:cs="Times New Roman"/>
                <w:sz w:val="24"/>
                <w:szCs w:val="24"/>
              </w:rPr>
              <w:t xml:space="preserve"> </w:t>
            </w:r>
            <w:r w:rsidR="00A03065" w:rsidRPr="00525942">
              <w:rPr>
                <w:rFonts w:ascii="Times New Roman" w:hAnsi="Times New Roman" w:cs="Times New Roman"/>
                <w:sz w:val="24"/>
                <w:szCs w:val="24"/>
              </w:rPr>
              <w:t>family.</w:t>
            </w:r>
            <w:r w:rsidRPr="00525942">
              <w:rPr>
                <w:rFonts w:ascii="Times New Roman" w:hAnsi="Times New Roman" w:cs="Times New Roman"/>
                <w:sz w:val="24"/>
                <w:szCs w:val="24"/>
              </w:rPr>
              <w:t xml:space="preserve">  These too should be treated with the utmost confident</w:t>
            </w:r>
            <w:r w:rsidR="00F6267B" w:rsidRPr="00525942">
              <w:rPr>
                <w:rFonts w:ascii="Times New Roman" w:hAnsi="Times New Roman" w:cs="Times New Roman"/>
                <w:sz w:val="24"/>
                <w:szCs w:val="24"/>
              </w:rPr>
              <w:t xml:space="preserve">iality and, wherever possible, all support staff should avoid coming into contact with family’s personal belongings and correspondence. </w:t>
            </w:r>
          </w:p>
          <w:p w14:paraId="0FD7E2B4" w14:textId="77777777" w:rsidR="008853D3" w:rsidRPr="000D64AB" w:rsidRDefault="008853D3" w:rsidP="0093134B">
            <w:pPr>
              <w:rPr>
                <w:rFonts w:ascii="Times New Roman" w:hAnsi="Times New Roman" w:cs="Times New Roman"/>
                <w:b/>
                <w:sz w:val="24"/>
                <w:szCs w:val="24"/>
              </w:rPr>
            </w:pPr>
          </w:p>
          <w:p w14:paraId="6820BD0C" w14:textId="77777777" w:rsidR="008853D3" w:rsidRPr="000D64AB" w:rsidRDefault="008853D3" w:rsidP="008853D3">
            <w:pPr>
              <w:rPr>
                <w:rFonts w:ascii="Times New Roman" w:hAnsi="Times New Roman" w:cs="Times New Roman"/>
                <w:b/>
                <w:sz w:val="24"/>
                <w:szCs w:val="24"/>
                <w:u w:val="single"/>
              </w:rPr>
            </w:pPr>
            <w:r w:rsidRPr="000D64AB">
              <w:rPr>
                <w:rFonts w:ascii="Times New Roman" w:hAnsi="Times New Roman" w:cs="Times New Roman"/>
                <w:b/>
                <w:sz w:val="24"/>
                <w:szCs w:val="24"/>
                <w:u w:val="single"/>
              </w:rPr>
              <w:t>Pre-Employment Checks</w:t>
            </w:r>
          </w:p>
          <w:p w14:paraId="4B017543" w14:textId="77777777" w:rsidR="008853D3" w:rsidRPr="000D64AB" w:rsidRDefault="00A03065" w:rsidP="008853D3">
            <w:pPr>
              <w:rPr>
                <w:rFonts w:ascii="Times New Roman" w:hAnsi="Times New Roman" w:cs="Times New Roman"/>
                <w:sz w:val="24"/>
                <w:szCs w:val="24"/>
              </w:rPr>
            </w:pPr>
            <w:r w:rsidRPr="000D64AB">
              <w:rPr>
                <w:rFonts w:ascii="Times New Roman" w:hAnsi="Times New Roman" w:cs="Times New Roman"/>
                <w:sz w:val="24"/>
                <w:szCs w:val="24"/>
              </w:rPr>
              <w:t xml:space="preserve">All successful candidates will be required to provide evidence of their right to work within the UK. </w:t>
            </w:r>
          </w:p>
          <w:p w14:paraId="11FC6781" w14:textId="77777777" w:rsidR="008853D3" w:rsidRPr="000D64AB" w:rsidRDefault="008853D3" w:rsidP="00D22EE1">
            <w:pPr>
              <w:jc w:val="both"/>
              <w:rPr>
                <w:rFonts w:ascii="Times New Roman" w:hAnsi="Times New Roman" w:cs="Times New Roman"/>
                <w:sz w:val="24"/>
                <w:szCs w:val="24"/>
              </w:rPr>
            </w:pPr>
            <w:r w:rsidRPr="000D64AB">
              <w:rPr>
                <w:rFonts w:ascii="Times New Roman" w:hAnsi="Times New Roman" w:cs="Times New Roman"/>
                <w:sz w:val="24"/>
                <w:szCs w:val="24"/>
              </w:rPr>
              <w:t>Due to the nature of this work, successful candidates will be subject to an enhanced Disclosure and Barring Service check.  In addition, references will be fully pursued before a full appointment can be made.</w:t>
            </w:r>
          </w:p>
          <w:p w14:paraId="1B1B8360" w14:textId="77777777" w:rsidR="00A663CE" w:rsidRPr="000D64AB" w:rsidRDefault="00A663CE" w:rsidP="008853D3">
            <w:pPr>
              <w:rPr>
                <w:rFonts w:ascii="Times New Roman" w:hAnsi="Times New Roman" w:cs="Times New Roman"/>
                <w:sz w:val="24"/>
                <w:szCs w:val="24"/>
              </w:rPr>
            </w:pPr>
          </w:p>
        </w:tc>
      </w:tr>
      <w:tr w:rsidR="008853D3" w:rsidRPr="000A2D3B" w14:paraId="15F982B1" w14:textId="77777777" w:rsidTr="002547B0">
        <w:tc>
          <w:tcPr>
            <w:tcW w:w="10915" w:type="dxa"/>
            <w:gridSpan w:val="2"/>
            <w:shd w:val="clear" w:color="auto" w:fill="BFBFBF" w:themeFill="background1" w:themeFillShade="BF"/>
          </w:tcPr>
          <w:p w14:paraId="36527FB1" w14:textId="4BCFF88E" w:rsidR="008853D3" w:rsidRPr="000D64AB" w:rsidRDefault="008853D3" w:rsidP="00F6267B">
            <w:pPr>
              <w:rPr>
                <w:rFonts w:ascii="Times New Roman" w:hAnsi="Times New Roman" w:cs="Times New Roman"/>
                <w:b/>
                <w:sz w:val="24"/>
                <w:szCs w:val="24"/>
              </w:rPr>
            </w:pPr>
            <w:r w:rsidRPr="000D64AB">
              <w:rPr>
                <w:rFonts w:ascii="Times New Roman" w:hAnsi="Times New Roman" w:cs="Times New Roman"/>
                <w:b/>
                <w:sz w:val="24"/>
                <w:szCs w:val="24"/>
              </w:rPr>
              <w:t xml:space="preserve">Prepared by:  </w:t>
            </w:r>
            <w:r w:rsidR="000D64AB">
              <w:rPr>
                <w:rFonts w:ascii="Times New Roman" w:hAnsi="Times New Roman" w:cs="Times New Roman"/>
                <w:b/>
                <w:sz w:val="24"/>
                <w:szCs w:val="24"/>
              </w:rPr>
              <w:t>Fiona Flynn</w:t>
            </w:r>
            <w:r w:rsidR="002529AE">
              <w:rPr>
                <w:rFonts w:ascii="Times New Roman" w:hAnsi="Times New Roman" w:cs="Times New Roman"/>
                <w:b/>
                <w:sz w:val="24"/>
                <w:szCs w:val="24"/>
              </w:rPr>
              <w:t xml:space="preserve"> (Clinical Lead)</w:t>
            </w:r>
            <w:r w:rsidR="0039185C">
              <w:rPr>
                <w:rFonts w:ascii="Times New Roman" w:hAnsi="Times New Roman" w:cs="Times New Roman"/>
                <w:b/>
                <w:sz w:val="24"/>
                <w:szCs w:val="24"/>
              </w:rPr>
              <w:tab/>
            </w:r>
            <w:r w:rsidR="0039185C">
              <w:rPr>
                <w:rFonts w:ascii="Times New Roman" w:hAnsi="Times New Roman" w:cs="Times New Roman"/>
                <w:b/>
                <w:sz w:val="24"/>
                <w:szCs w:val="24"/>
              </w:rPr>
              <w:tab/>
            </w:r>
            <w:r w:rsidRPr="000D64AB">
              <w:rPr>
                <w:rFonts w:ascii="Times New Roman" w:hAnsi="Times New Roman" w:cs="Times New Roman"/>
                <w:b/>
                <w:sz w:val="24"/>
                <w:szCs w:val="24"/>
              </w:rPr>
              <w:t xml:space="preserve">Date:  </w:t>
            </w:r>
            <w:r w:rsidR="003C19D8" w:rsidRPr="000D64AB">
              <w:rPr>
                <w:rFonts w:ascii="Times New Roman" w:hAnsi="Times New Roman" w:cs="Times New Roman"/>
                <w:b/>
                <w:sz w:val="24"/>
                <w:szCs w:val="24"/>
              </w:rPr>
              <w:t>September 2017</w:t>
            </w:r>
          </w:p>
        </w:tc>
      </w:tr>
      <w:tr w:rsidR="002529AE" w:rsidRPr="000A2D3B" w14:paraId="2A17E938" w14:textId="77777777" w:rsidTr="002547B0">
        <w:tc>
          <w:tcPr>
            <w:tcW w:w="10915" w:type="dxa"/>
            <w:gridSpan w:val="2"/>
            <w:shd w:val="clear" w:color="auto" w:fill="BFBFBF" w:themeFill="background1" w:themeFillShade="BF"/>
          </w:tcPr>
          <w:p w14:paraId="53F6473E" w14:textId="61B3280E" w:rsidR="002529AE" w:rsidRPr="000D64AB" w:rsidRDefault="002529AE" w:rsidP="00A174C1">
            <w:pPr>
              <w:rPr>
                <w:rFonts w:ascii="Times New Roman" w:hAnsi="Times New Roman" w:cs="Times New Roman"/>
                <w:b/>
                <w:sz w:val="24"/>
                <w:szCs w:val="24"/>
              </w:rPr>
            </w:pPr>
            <w:r>
              <w:rPr>
                <w:rFonts w:ascii="Times New Roman" w:hAnsi="Times New Roman" w:cs="Times New Roman"/>
                <w:b/>
                <w:sz w:val="24"/>
                <w:szCs w:val="24"/>
              </w:rPr>
              <w:t>Reviewed by: Emma Henty (Case Manager)</w:t>
            </w:r>
            <w:r w:rsidR="0039185C">
              <w:rPr>
                <w:rFonts w:ascii="Times New Roman" w:hAnsi="Times New Roman" w:cs="Times New Roman"/>
                <w:b/>
                <w:sz w:val="24"/>
                <w:szCs w:val="24"/>
              </w:rPr>
              <w:tab/>
            </w:r>
            <w:r w:rsidR="0039185C">
              <w:rPr>
                <w:rFonts w:ascii="Times New Roman" w:hAnsi="Times New Roman" w:cs="Times New Roman"/>
                <w:b/>
                <w:sz w:val="24"/>
                <w:szCs w:val="24"/>
              </w:rPr>
              <w:tab/>
            </w:r>
            <w:r>
              <w:rPr>
                <w:rFonts w:ascii="Times New Roman" w:hAnsi="Times New Roman" w:cs="Times New Roman"/>
                <w:b/>
                <w:sz w:val="24"/>
                <w:szCs w:val="24"/>
              </w:rPr>
              <w:t>Date: June 2018</w:t>
            </w:r>
          </w:p>
        </w:tc>
      </w:tr>
    </w:tbl>
    <w:p w14:paraId="20178E87" w14:textId="77777777" w:rsidR="00A174C1" w:rsidRPr="000A2D3B" w:rsidRDefault="002A006A" w:rsidP="00A174C1">
      <w:pPr>
        <w:spacing w:after="0"/>
        <w:rPr>
          <w:rFonts w:ascii="Times New Roman" w:hAnsi="Times New Roman" w:cs="Times New Roman"/>
          <w:b/>
          <w:sz w:val="28"/>
          <w:szCs w:val="28"/>
        </w:rPr>
      </w:pPr>
      <w:r w:rsidRPr="000A2D3B">
        <w:rPr>
          <w:rFonts w:ascii="Times New Roman" w:hAnsi="Times New Roman" w:cs="Times New Roman"/>
          <w:b/>
          <w:noProof/>
          <w:sz w:val="28"/>
          <w:szCs w:val="28"/>
          <w:lang w:eastAsia="en-GB"/>
        </w:rPr>
        <mc:AlternateContent>
          <mc:Choice Requires="wps">
            <w:drawing>
              <wp:anchor distT="0" distB="0" distL="114300" distR="114300" simplePos="0" relativeHeight="251650560" behindDoc="0" locked="0" layoutInCell="1" allowOverlap="1" wp14:anchorId="27F33B6E" wp14:editId="393BB225">
                <wp:simplePos x="0" y="0"/>
                <wp:positionH relativeFrom="column">
                  <wp:posOffset>7021830</wp:posOffset>
                </wp:positionH>
                <wp:positionV relativeFrom="paragraph">
                  <wp:posOffset>-8271510</wp:posOffset>
                </wp:positionV>
                <wp:extent cx="6991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9913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C8BE84" id="Straight Connector 1" o:spid="_x0000_s1026" style="position:absolute;flip:y;z-index:251650560;visibility:visible;mso-wrap-style:square;mso-wrap-distance-left:9pt;mso-wrap-distance-top:0;mso-wrap-distance-right:9pt;mso-wrap-distance-bottom:0;mso-position-horizontal:absolute;mso-position-horizontal-relative:text;mso-position-vertical:absolute;mso-position-vertical-relative:text" from="552.9pt,-651.3pt" to="1103.4pt,-6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" strokecolor="#4579b8 [3044]"/>
            </w:pict>
          </mc:Fallback>
        </mc:AlternateContent>
      </w:r>
    </w:p>
    <w:sectPr w:rsidR="00A174C1" w:rsidRPr="000A2D3B" w:rsidSect="00DE3F60">
      <w:pgSz w:w="11906" w:h="16838"/>
      <w:pgMar w:top="1134"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F1D25" w14:textId="77777777" w:rsidR="00DE2482" w:rsidRDefault="00DE2482" w:rsidP="00DA3C8E">
      <w:pPr>
        <w:spacing w:after="0" w:line="240" w:lineRule="auto"/>
      </w:pPr>
      <w:r>
        <w:separator/>
      </w:r>
    </w:p>
  </w:endnote>
  <w:endnote w:type="continuationSeparator" w:id="0">
    <w:p w14:paraId="1EAC9185" w14:textId="77777777" w:rsidR="00DE2482" w:rsidRDefault="00DE2482" w:rsidP="00DA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668F5" w14:textId="77777777" w:rsidR="00DE2482" w:rsidRDefault="00DE2482" w:rsidP="00DA3C8E">
      <w:pPr>
        <w:spacing w:after="0" w:line="240" w:lineRule="auto"/>
      </w:pPr>
      <w:r>
        <w:separator/>
      </w:r>
    </w:p>
  </w:footnote>
  <w:footnote w:type="continuationSeparator" w:id="0">
    <w:p w14:paraId="7A622620" w14:textId="77777777" w:rsidR="00DE2482" w:rsidRDefault="00DE2482" w:rsidP="00DA3C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7E7"/>
    <w:multiLevelType w:val="hybridMultilevel"/>
    <w:tmpl w:val="9620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F60AE"/>
    <w:multiLevelType w:val="hybridMultilevel"/>
    <w:tmpl w:val="5830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06CC4"/>
    <w:multiLevelType w:val="hybridMultilevel"/>
    <w:tmpl w:val="B8E8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94DF4"/>
    <w:multiLevelType w:val="hybridMultilevel"/>
    <w:tmpl w:val="879E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5D9F"/>
    <w:multiLevelType w:val="hybridMultilevel"/>
    <w:tmpl w:val="B05E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55D39"/>
    <w:multiLevelType w:val="hybridMultilevel"/>
    <w:tmpl w:val="49EC4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32A7D"/>
    <w:multiLevelType w:val="hybridMultilevel"/>
    <w:tmpl w:val="90A2FD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1E94571"/>
    <w:multiLevelType w:val="hybridMultilevel"/>
    <w:tmpl w:val="9602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A18D4"/>
    <w:multiLevelType w:val="hybridMultilevel"/>
    <w:tmpl w:val="4628D42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53E24E6"/>
    <w:multiLevelType w:val="hybridMultilevel"/>
    <w:tmpl w:val="9D0A1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63382"/>
    <w:multiLevelType w:val="hybridMultilevel"/>
    <w:tmpl w:val="72B629AA"/>
    <w:lvl w:ilvl="0" w:tplc="498834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4379A"/>
    <w:multiLevelType w:val="hybridMultilevel"/>
    <w:tmpl w:val="40042760"/>
    <w:lvl w:ilvl="0" w:tplc="08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BB90792"/>
    <w:multiLevelType w:val="hybridMultilevel"/>
    <w:tmpl w:val="5D20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3A38A1"/>
    <w:multiLevelType w:val="hybridMultilevel"/>
    <w:tmpl w:val="522A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01E1B"/>
    <w:multiLevelType w:val="hybridMultilevel"/>
    <w:tmpl w:val="489E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224A45"/>
    <w:multiLevelType w:val="hybridMultilevel"/>
    <w:tmpl w:val="FEEE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E34516"/>
    <w:multiLevelType w:val="hybridMultilevel"/>
    <w:tmpl w:val="FA3C9C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5004EC5"/>
    <w:multiLevelType w:val="hybridMultilevel"/>
    <w:tmpl w:val="0BA87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B5E2C"/>
    <w:multiLevelType w:val="hybridMultilevel"/>
    <w:tmpl w:val="F132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
  </w:num>
  <w:num w:numId="4">
    <w:abstractNumId w:val="15"/>
  </w:num>
  <w:num w:numId="5">
    <w:abstractNumId w:val="12"/>
  </w:num>
  <w:num w:numId="6">
    <w:abstractNumId w:val="4"/>
  </w:num>
  <w:num w:numId="7">
    <w:abstractNumId w:val="14"/>
  </w:num>
  <w:num w:numId="8">
    <w:abstractNumId w:val="11"/>
  </w:num>
  <w:num w:numId="9">
    <w:abstractNumId w:val="17"/>
  </w:num>
  <w:num w:numId="10">
    <w:abstractNumId w:val="10"/>
  </w:num>
  <w:num w:numId="11">
    <w:abstractNumId w:val="3"/>
  </w:num>
  <w:num w:numId="12">
    <w:abstractNumId w:val="13"/>
  </w:num>
  <w:num w:numId="13">
    <w:abstractNumId w:val="16"/>
  </w:num>
  <w:num w:numId="14">
    <w:abstractNumId w:val="8"/>
  </w:num>
  <w:num w:numId="15">
    <w:abstractNumId w:val="5"/>
  </w:num>
  <w:num w:numId="16">
    <w:abstractNumId w:val="0"/>
  </w:num>
  <w:num w:numId="17">
    <w:abstractNumId w:val="6"/>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55"/>
    <w:rsid w:val="0002443C"/>
    <w:rsid w:val="00046B85"/>
    <w:rsid w:val="00070763"/>
    <w:rsid w:val="000912DD"/>
    <w:rsid w:val="000A2D3B"/>
    <w:rsid w:val="000A7A50"/>
    <w:rsid w:val="000D23BC"/>
    <w:rsid w:val="000D64AB"/>
    <w:rsid w:val="000E5DF5"/>
    <w:rsid w:val="00120E3F"/>
    <w:rsid w:val="0012751C"/>
    <w:rsid w:val="001407B7"/>
    <w:rsid w:val="00140D7E"/>
    <w:rsid w:val="00182709"/>
    <w:rsid w:val="00191807"/>
    <w:rsid w:val="00217FD0"/>
    <w:rsid w:val="00220B05"/>
    <w:rsid w:val="002322E9"/>
    <w:rsid w:val="0023782E"/>
    <w:rsid w:val="00246859"/>
    <w:rsid w:val="002529AE"/>
    <w:rsid w:val="00252C6E"/>
    <w:rsid w:val="002547B0"/>
    <w:rsid w:val="0025707E"/>
    <w:rsid w:val="0027026F"/>
    <w:rsid w:val="0027095D"/>
    <w:rsid w:val="002A006A"/>
    <w:rsid w:val="00304FA4"/>
    <w:rsid w:val="003400F8"/>
    <w:rsid w:val="0036012C"/>
    <w:rsid w:val="0036592C"/>
    <w:rsid w:val="003661DD"/>
    <w:rsid w:val="0039185C"/>
    <w:rsid w:val="003C19D8"/>
    <w:rsid w:val="003C7783"/>
    <w:rsid w:val="003E7AB3"/>
    <w:rsid w:val="003F45F1"/>
    <w:rsid w:val="003F712B"/>
    <w:rsid w:val="00445E3B"/>
    <w:rsid w:val="004540B9"/>
    <w:rsid w:val="00495EEB"/>
    <w:rsid w:val="004D2626"/>
    <w:rsid w:val="004D2A6F"/>
    <w:rsid w:val="004D7BFC"/>
    <w:rsid w:val="00504A8A"/>
    <w:rsid w:val="00513745"/>
    <w:rsid w:val="00525942"/>
    <w:rsid w:val="00557F64"/>
    <w:rsid w:val="005A614F"/>
    <w:rsid w:val="005C1A25"/>
    <w:rsid w:val="005C6455"/>
    <w:rsid w:val="005E4C75"/>
    <w:rsid w:val="005F2407"/>
    <w:rsid w:val="006259F4"/>
    <w:rsid w:val="00626956"/>
    <w:rsid w:val="006547EA"/>
    <w:rsid w:val="00663E54"/>
    <w:rsid w:val="00691B9C"/>
    <w:rsid w:val="00695A6C"/>
    <w:rsid w:val="006A7908"/>
    <w:rsid w:val="006C2B7F"/>
    <w:rsid w:val="006D6406"/>
    <w:rsid w:val="006F33D7"/>
    <w:rsid w:val="00702255"/>
    <w:rsid w:val="00745C4D"/>
    <w:rsid w:val="0075438C"/>
    <w:rsid w:val="00760F36"/>
    <w:rsid w:val="00776553"/>
    <w:rsid w:val="0078729F"/>
    <w:rsid w:val="00792F08"/>
    <w:rsid w:val="007E6781"/>
    <w:rsid w:val="00800F69"/>
    <w:rsid w:val="00812072"/>
    <w:rsid w:val="00827F50"/>
    <w:rsid w:val="00840574"/>
    <w:rsid w:val="00842BFC"/>
    <w:rsid w:val="00843E93"/>
    <w:rsid w:val="0085443B"/>
    <w:rsid w:val="00862092"/>
    <w:rsid w:val="008641A2"/>
    <w:rsid w:val="00866B7D"/>
    <w:rsid w:val="008746A0"/>
    <w:rsid w:val="008752A6"/>
    <w:rsid w:val="008853D3"/>
    <w:rsid w:val="008B01C2"/>
    <w:rsid w:val="008E51FE"/>
    <w:rsid w:val="008F6851"/>
    <w:rsid w:val="009020AB"/>
    <w:rsid w:val="009238FD"/>
    <w:rsid w:val="0093134B"/>
    <w:rsid w:val="00963848"/>
    <w:rsid w:val="0098612B"/>
    <w:rsid w:val="009A69CB"/>
    <w:rsid w:val="009B676E"/>
    <w:rsid w:val="00A00BD6"/>
    <w:rsid w:val="00A03065"/>
    <w:rsid w:val="00A174C1"/>
    <w:rsid w:val="00A45A1E"/>
    <w:rsid w:val="00A54FDF"/>
    <w:rsid w:val="00A62976"/>
    <w:rsid w:val="00A663CE"/>
    <w:rsid w:val="00A75181"/>
    <w:rsid w:val="00A814AB"/>
    <w:rsid w:val="00AB3A3B"/>
    <w:rsid w:val="00AF45D6"/>
    <w:rsid w:val="00B275DA"/>
    <w:rsid w:val="00B50031"/>
    <w:rsid w:val="00BA6B52"/>
    <w:rsid w:val="00BC1FC8"/>
    <w:rsid w:val="00BD090D"/>
    <w:rsid w:val="00BD36F2"/>
    <w:rsid w:val="00C50C46"/>
    <w:rsid w:val="00C70F4C"/>
    <w:rsid w:val="00C741ED"/>
    <w:rsid w:val="00C944DB"/>
    <w:rsid w:val="00CE5B33"/>
    <w:rsid w:val="00CF3363"/>
    <w:rsid w:val="00D009FB"/>
    <w:rsid w:val="00D01112"/>
    <w:rsid w:val="00D22EE1"/>
    <w:rsid w:val="00D35919"/>
    <w:rsid w:val="00D36CC5"/>
    <w:rsid w:val="00D47789"/>
    <w:rsid w:val="00D50228"/>
    <w:rsid w:val="00D6029D"/>
    <w:rsid w:val="00D6704C"/>
    <w:rsid w:val="00D67981"/>
    <w:rsid w:val="00D73455"/>
    <w:rsid w:val="00D74559"/>
    <w:rsid w:val="00D87ADF"/>
    <w:rsid w:val="00D95398"/>
    <w:rsid w:val="00DA3C8E"/>
    <w:rsid w:val="00DE1D81"/>
    <w:rsid w:val="00DE2482"/>
    <w:rsid w:val="00DE3F60"/>
    <w:rsid w:val="00DF1D85"/>
    <w:rsid w:val="00E24A51"/>
    <w:rsid w:val="00E4144C"/>
    <w:rsid w:val="00E45105"/>
    <w:rsid w:val="00E462B2"/>
    <w:rsid w:val="00E47571"/>
    <w:rsid w:val="00E72EA7"/>
    <w:rsid w:val="00E73EC3"/>
    <w:rsid w:val="00F53860"/>
    <w:rsid w:val="00F6267B"/>
    <w:rsid w:val="00F64BD5"/>
    <w:rsid w:val="00F7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C0A4"/>
  <w15:docId w15:val="{2259B245-D542-4FDC-9BA5-204541AD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4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455"/>
    <w:rPr>
      <w:rFonts w:ascii="Tahoma" w:hAnsi="Tahoma" w:cs="Tahoma"/>
      <w:sz w:val="16"/>
      <w:szCs w:val="16"/>
    </w:rPr>
  </w:style>
  <w:style w:type="table" w:styleId="TableGrid">
    <w:name w:val="Table Grid"/>
    <w:basedOn w:val="TableNormal"/>
    <w:uiPriority w:val="39"/>
    <w:rsid w:val="00A17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A8A"/>
    <w:pPr>
      <w:ind w:left="720"/>
      <w:contextualSpacing/>
    </w:pPr>
  </w:style>
  <w:style w:type="paragraph" w:styleId="Header">
    <w:name w:val="header"/>
    <w:basedOn w:val="Normal"/>
    <w:link w:val="HeaderChar"/>
    <w:uiPriority w:val="99"/>
    <w:unhideWhenUsed/>
    <w:rsid w:val="00DA3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8E"/>
  </w:style>
  <w:style w:type="paragraph" w:styleId="Footer">
    <w:name w:val="footer"/>
    <w:basedOn w:val="Normal"/>
    <w:link w:val="FooterChar"/>
    <w:uiPriority w:val="99"/>
    <w:unhideWhenUsed/>
    <w:rsid w:val="00DA3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8E"/>
  </w:style>
  <w:style w:type="paragraph" w:styleId="BodyTextIndent">
    <w:name w:val="Body Text Indent"/>
    <w:basedOn w:val="Normal"/>
    <w:link w:val="BodyTextIndentChar"/>
    <w:rsid w:val="00812072"/>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1207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D2626"/>
    <w:rPr>
      <w:sz w:val="16"/>
      <w:szCs w:val="16"/>
    </w:rPr>
  </w:style>
  <w:style w:type="paragraph" w:styleId="CommentText">
    <w:name w:val="annotation text"/>
    <w:basedOn w:val="Normal"/>
    <w:link w:val="CommentTextChar"/>
    <w:uiPriority w:val="99"/>
    <w:semiHidden/>
    <w:unhideWhenUsed/>
    <w:rsid w:val="004D2626"/>
    <w:pPr>
      <w:spacing w:line="240" w:lineRule="auto"/>
    </w:pPr>
    <w:rPr>
      <w:sz w:val="20"/>
      <w:szCs w:val="20"/>
    </w:rPr>
  </w:style>
  <w:style w:type="character" w:customStyle="1" w:styleId="CommentTextChar">
    <w:name w:val="Comment Text Char"/>
    <w:basedOn w:val="DefaultParagraphFont"/>
    <w:link w:val="CommentText"/>
    <w:uiPriority w:val="99"/>
    <w:semiHidden/>
    <w:rsid w:val="004D2626"/>
    <w:rPr>
      <w:sz w:val="20"/>
      <w:szCs w:val="20"/>
    </w:rPr>
  </w:style>
  <w:style w:type="paragraph" w:styleId="CommentSubject">
    <w:name w:val="annotation subject"/>
    <w:basedOn w:val="CommentText"/>
    <w:next w:val="CommentText"/>
    <w:link w:val="CommentSubjectChar"/>
    <w:uiPriority w:val="99"/>
    <w:semiHidden/>
    <w:unhideWhenUsed/>
    <w:rsid w:val="004D2626"/>
    <w:rPr>
      <w:b/>
      <w:bCs/>
    </w:rPr>
  </w:style>
  <w:style w:type="character" w:customStyle="1" w:styleId="CommentSubjectChar">
    <w:name w:val="Comment Subject Char"/>
    <w:basedOn w:val="CommentTextChar"/>
    <w:link w:val="CommentSubject"/>
    <w:uiPriority w:val="99"/>
    <w:semiHidden/>
    <w:rsid w:val="004D26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07545">
      <w:bodyDiv w:val="1"/>
      <w:marLeft w:val="0"/>
      <w:marRight w:val="0"/>
      <w:marTop w:val="0"/>
      <w:marBottom w:val="0"/>
      <w:divBdr>
        <w:top w:val="none" w:sz="0" w:space="0" w:color="auto"/>
        <w:left w:val="none" w:sz="0" w:space="0" w:color="auto"/>
        <w:bottom w:val="none" w:sz="0" w:space="0" w:color="auto"/>
        <w:right w:val="none" w:sz="0" w:space="0" w:color="auto"/>
      </w:divBdr>
    </w:div>
    <w:div w:id="136937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C40A-CD51-489E-B239-B6A33AFD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Lambert</dc:creator>
  <cp:lastModifiedBy>Emmeline Cosgrove</cp:lastModifiedBy>
  <cp:revision>2</cp:revision>
  <cp:lastPrinted>2017-10-31T16:55:00Z</cp:lastPrinted>
  <dcterms:created xsi:type="dcterms:W3CDTF">2018-07-02T13:42:00Z</dcterms:created>
  <dcterms:modified xsi:type="dcterms:W3CDTF">2018-07-02T13:42:00Z</dcterms:modified>
</cp:coreProperties>
</file>